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/>
          <w:color w:val="auto"/>
          <w:sz w:val="30"/>
          <w:szCs w:val="30"/>
        </w:rPr>
      </w:pPr>
      <w:r>
        <w:rPr>
          <w:rFonts w:hint="eastAsia"/>
          <w:b w:val="0"/>
          <w:bCs/>
          <w:color w:val="auto"/>
          <w:sz w:val="30"/>
          <w:szCs w:val="30"/>
        </w:rPr>
        <w:t>道德与法治第七课《单音与和声》教学设计</w:t>
      </w:r>
    </w:p>
    <w:p>
      <w:pPr>
        <w:jc w:val="center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 xml:space="preserve">  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【</w:t>
      </w:r>
      <w:r>
        <w:rPr>
          <w:rFonts w:hint="eastAsia"/>
          <w:b w:val="0"/>
          <w:bCs/>
          <w:color w:val="auto"/>
          <w:sz w:val="28"/>
          <w:szCs w:val="28"/>
        </w:rPr>
        <w:t>教材分析</w:t>
      </w:r>
      <w:r>
        <w:rPr>
          <w:rFonts w:hint="eastAsia"/>
          <w:b w:val="0"/>
          <w:bCs/>
          <w:color w:val="auto"/>
          <w:sz w:val="28"/>
          <w:szCs w:val="28"/>
        </w:rPr>
        <w:t>】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本课是人教版道德与法治第三单元第七课《共奏和谐乐章》的第一框题。本单元聚焦“集体”，接续前面所学内容，将道德学习从自我认识、与他人交往方面扩展到集体生活，为第四单元聚焦法治生活，以及在八年级展开社会公共生活的学习奠定基础。本课通过个人意愿和集体规则辩证关系的分析，帮助学生理解规则对个人利益的根本性保障，思考个人意愿与集体规则之间发生冲突的原因，寻求个人意愿与集体规则之间的平衡，引导学生学会合理表达意见，通过改进集体中的不合理因素，使个人更好地遵守规则，以保持和声的和谐。教材由此进一步引申出对集体主义的学习、对个人利益与集体利益关系的认识和处理。因此本课在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对学生进行思想品德教育中具有不容忽视的重要作用。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【课标依据】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本课依据的《初中思想品德课程标准》相关内容是“我与他人和集体”中的“在集体中成长”。具体对应的内容标准是：“正确认识个人与集体的关系，主动参与班级和学校活动，并发挥积极作用。有团队意识和集体荣誉感，感受学校生活的幸福，体会团结的力量”“理解竞争与合作的关系，能正确对待社会生活中的竞争，敢于竞争，善于合作”。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【学情分析】</w:t>
      </w:r>
    </w:p>
    <w:p>
      <w:pPr>
        <w:widowControl/>
        <w:spacing w:line="400" w:lineRule="exact"/>
        <w:jc w:val="left"/>
        <w:rPr>
          <w:rFonts w:hint="eastAsia" w:ascii="宋体" w:hAnsi="宋体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现在的学生大多是独生子女，由于家庭教育等原因，以自我为中心的倾向较为明显，缺乏集体责任感。一些学生将个人得失看得很重，只关心个人利益，对集体要求甚多，却不想甚至从不认真履行自己应该承担的责任。所以教师更应该加强对学生的集体主义教育。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 xml:space="preserve">【教学目标】 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情感态度和价值观目标：</w:t>
      </w:r>
      <w:r>
        <w:rPr>
          <w:rFonts w:hint="eastAsia"/>
          <w:b w:val="0"/>
          <w:bCs/>
          <w:color w:val="auto"/>
          <w:sz w:val="28"/>
          <w:szCs w:val="28"/>
        </w:rPr>
        <w:t>热爱集体，涵养自觉遵守集体共同规则、规范的品格。树立大局意识、集体观念，坚持集体主义原则。</w:t>
      </w:r>
    </w:p>
    <w:p>
      <w:pPr>
        <w:spacing w:line="400" w:lineRule="exact"/>
        <w:rPr>
          <w:rFonts w:hint="eastAsia" w:ascii="微软雅黑" w:hAnsi="微软雅黑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Fonts w:hint="eastAsia"/>
          <w:b w:val="0"/>
          <w:bCs/>
          <w:color w:val="auto"/>
          <w:sz w:val="28"/>
          <w:szCs w:val="28"/>
        </w:rPr>
        <w:t>能力目标：</w:t>
      </w:r>
      <w:r>
        <w:rPr>
          <w:rFonts w:hint="eastAsia" w:ascii="微软雅黑" w:hAnsi="微软雅黑"/>
          <w:b w:val="0"/>
          <w:bCs/>
          <w:color w:val="auto"/>
          <w:sz w:val="28"/>
          <w:szCs w:val="28"/>
          <w:shd w:val="clear" w:color="auto" w:fill="FFFFFF"/>
        </w:rPr>
        <w:t>结合生活实际，通过小组讨论与案例分析，</w:t>
      </w:r>
      <w:r>
        <w:rPr>
          <w:rFonts w:hint="eastAsia"/>
          <w:b w:val="0"/>
          <w:bCs/>
          <w:color w:val="auto"/>
          <w:sz w:val="28"/>
          <w:szCs w:val="28"/>
        </w:rPr>
        <w:t>提高</w:t>
      </w:r>
      <w:r>
        <w:rPr>
          <w:rFonts w:hint="eastAsia" w:ascii="微软雅黑" w:hAnsi="微软雅黑"/>
          <w:b w:val="0"/>
          <w:bCs/>
          <w:color w:val="auto"/>
          <w:sz w:val="28"/>
          <w:szCs w:val="28"/>
          <w:shd w:val="clear" w:color="auto" w:fill="FFFFFF"/>
        </w:rPr>
        <w:t>学生</w:t>
      </w:r>
      <w:r>
        <w:rPr>
          <w:rFonts w:hint="eastAsia"/>
          <w:b w:val="0"/>
          <w:bCs/>
          <w:color w:val="auto"/>
          <w:sz w:val="28"/>
          <w:szCs w:val="28"/>
        </w:rPr>
        <w:t>处理集体生活中矛盾和冲突的能力，处理好个性化需求和集体共同要求的关系。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知识目标：</w:t>
      </w:r>
      <w:r>
        <w:rPr>
          <w:rFonts w:hint="eastAsia"/>
          <w:b w:val="0"/>
          <w:bCs/>
          <w:color w:val="auto"/>
          <w:sz w:val="28"/>
          <w:szCs w:val="28"/>
        </w:rPr>
        <w:t>理解个人意愿与集体规则之间的辩证关系；知道集体利益与个人利益之间的关系，理解集体主义原则。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/>
          <w:b w:val="0"/>
          <w:bCs/>
          <w:color w:val="auto"/>
          <w:sz w:val="28"/>
          <w:szCs w:val="28"/>
          <w:shd w:val="clear" w:color="auto" w:fill="FFFFFF"/>
        </w:rPr>
        <w:t>【教学重点】</w:t>
      </w:r>
      <w:r>
        <w:rPr>
          <w:rFonts w:hint="eastAsia"/>
          <w:b w:val="0"/>
          <w:bCs/>
          <w:color w:val="auto"/>
          <w:sz w:val="28"/>
          <w:szCs w:val="28"/>
        </w:rPr>
        <w:t>让集体的和声更美。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/>
          <w:b w:val="0"/>
          <w:bCs/>
          <w:color w:val="auto"/>
          <w:sz w:val="28"/>
          <w:szCs w:val="28"/>
          <w:shd w:val="clear" w:color="auto" w:fill="FFFFFF"/>
        </w:rPr>
        <w:t>【教学难点】</w:t>
      </w:r>
      <w:r>
        <w:rPr>
          <w:rFonts w:hint="eastAsia"/>
          <w:b w:val="0"/>
          <w:bCs/>
          <w:color w:val="auto"/>
          <w:sz w:val="28"/>
          <w:szCs w:val="28"/>
        </w:rPr>
        <w:t>个人利益与集体利益的关系。</w:t>
      </w:r>
    </w:p>
    <w:p>
      <w:pPr>
        <w:spacing w:line="40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【授课理念】</w:t>
      </w:r>
      <w:r>
        <w:rPr>
          <w:rFonts w:hint="eastAsia"/>
          <w:b w:val="0"/>
          <w:bCs/>
          <w:color w:val="auto"/>
          <w:sz w:val="28"/>
          <w:szCs w:val="28"/>
        </w:rPr>
        <w:t>坚持“还课堂于学生”的教学理念，立足于学生的“学”，教师引导，学生开展小组合作学习，构建“小组—合作—探究”的学习模式。</w:t>
      </w:r>
    </w:p>
    <w:p>
      <w:pPr>
        <w:spacing w:line="400" w:lineRule="exact"/>
        <w:rPr>
          <w:rFonts w:hint="eastAsia" w:ascii="微软雅黑" w:hAnsi="微软雅黑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微软雅黑" w:hAnsi="微软雅黑"/>
          <w:b w:val="0"/>
          <w:bCs/>
          <w:color w:val="auto"/>
          <w:sz w:val="28"/>
          <w:szCs w:val="28"/>
          <w:shd w:val="clear" w:color="auto" w:fill="FFFFFF"/>
        </w:rPr>
        <w:t>【教学方法】</w:t>
      </w:r>
    </w:p>
    <w:p>
      <w:pPr>
        <w:widowControl/>
        <w:spacing w:line="400" w:lineRule="exact"/>
        <w:jc w:val="lef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教法：情景教学法、合作探究教学法、榜样激励法</w:t>
      </w:r>
    </w:p>
    <w:p>
      <w:pPr>
        <w:widowControl/>
        <w:spacing w:line="400" w:lineRule="exact"/>
        <w:jc w:val="lef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学法：小组合作探究法、分析归纳法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【教学过程】</w:t>
      </w:r>
    </w:p>
    <w:p>
      <w:pPr>
        <w:numPr>
          <w:ilvl w:val="0"/>
          <w:numId w:val="1"/>
        </w:numPr>
        <w:spacing w:after="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导入新课：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（一）视频导入</w:t>
      </w:r>
    </w:p>
    <w:p>
      <w:pPr>
        <w:spacing w:after="0"/>
        <w:ind w:firstLine="840" w:firstLineChars="3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《向往的生活》这档综艺节目中，有一期是几个人表演了一段关于歌曲《心火烧》的三重唱，以播放这段视频为导引，进入本课探讨的主题：单音与和声。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（二）出示学习目标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1.学生读目标，明确本节课的任务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2.老师做好简要的目标解读</w:t>
      </w:r>
    </w:p>
    <w:p>
      <w:pPr>
        <w:spacing w:after="0"/>
        <w:ind w:firstLine="280" w:firstLineChars="1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二、具体学习过程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（一）板块一：个人意愿与集体规则</w:t>
      </w:r>
      <w:bookmarkStart w:id="0" w:name="_GoBack"/>
      <w:bookmarkEnd w:id="0"/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【运用你的经验】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（本环节是对应目标一的达成。）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 xml:space="preserve">展示生活中遇到的冲突事件： 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b w:val="0"/>
          <w:bCs/>
          <w:color w:val="auto"/>
          <w:sz w:val="28"/>
          <w:szCs w:val="28"/>
        </w:rPr>
        <w:pict>
          <v:rect id="矩形 8" o:spid="_x0000_s1057" o:spt="1" style="position:absolute;left:0pt;margin-left:321.75pt;margin-top:3.8pt;height:64.35pt;width:135.1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grouping="f" rotation="f" text="f" aspectratio="f"/>
            <v:textbox style="mso-fit-shape-to-text:t;">
              <w:txbxContent>
                <w:p>
                  <w:pPr>
                    <w:pStyle w:val="5"/>
                    <w:kinsoku w:val="0"/>
                    <w:overflowPunct w:val="0"/>
                    <w:spacing w:after="0"/>
                    <w:textAlignment w:val="baseline"/>
                    <w:rPr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球队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要训练可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我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不愿意参加</w:t>
                  </w:r>
                </w:p>
              </w:txbxContent>
            </v:textbox>
          </v:rect>
        </w:pict>
      </w:r>
      <w:r>
        <w:rPr>
          <w:b w:val="0"/>
          <w:bCs/>
          <w:color w:val="auto"/>
          <w:sz w:val="28"/>
          <w:szCs w:val="28"/>
        </w:rPr>
        <w:pict>
          <v:rect id="矩形 4" o:spid="_x0000_s1058" o:spt="1" style="position:absolute;left:0pt;margin-left:140.25pt;margin-top:3.8pt;height:64.35pt;width:156.1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grouping="f" rotation="f" text="f" aspectratio="f"/>
            <v:textbox style="mso-fit-shape-to-text:t;">
              <w:txbxContent>
                <w:p>
                  <w:pPr>
                    <w:pStyle w:val="5"/>
                    <w:kinsoku w:val="0"/>
                    <w:overflowPunct w:val="0"/>
                    <w:spacing w:after="0"/>
                    <w:textAlignment w:val="baseline"/>
                    <w:rPr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color w:val="FF0000"/>
                      <w:kern w:val="24"/>
                      <w:sz w:val="28"/>
                      <w:szCs w:val="28"/>
                    </w:rPr>
                    <w:t>学校</w:t>
                  </w:r>
                  <w:r>
                    <w:rPr>
                      <w:rFonts w:hint="eastAsia" w:ascii="黑体" w:hAnsi="黑体" w:eastAsia="黑体"/>
                      <w:color w:val="000000"/>
                      <w:kern w:val="24"/>
                      <w:sz w:val="28"/>
                      <w:szCs w:val="28"/>
                    </w:rPr>
                    <w:t>严令穿校服</w:t>
                  </w:r>
                </w:p>
                <w:p>
                  <w:pPr>
                    <w:pStyle w:val="5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24"/>
                      <w:sz w:val="28"/>
                      <w:szCs w:val="28"/>
                    </w:rPr>
                    <w:t>可</w:t>
                  </w:r>
                  <w:r>
                    <w:rPr>
                      <w:rFonts w:hint="eastAsia" w:ascii="黑体" w:hAnsi="黑体" w:eastAsia="黑体"/>
                      <w:color w:val="FF0000"/>
                      <w:kern w:val="24"/>
                      <w:sz w:val="28"/>
                      <w:szCs w:val="28"/>
                    </w:rPr>
                    <w:t>我</w:t>
                  </w:r>
                  <w:r>
                    <w:rPr>
                      <w:rFonts w:hint="eastAsia" w:ascii="黑体" w:hAnsi="黑体" w:eastAsia="黑体"/>
                      <w:color w:val="000000"/>
                      <w:kern w:val="24"/>
                      <w:sz w:val="28"/>
                      <w:szCs w:val="28"/>
                    </w:rPr>
                    <w:t>不喜欢穿校服</w:t>
                  </w:r>
                </w:p>
              </w:txbxContent>
            </v:textbox>
          </v:rect>
        </w:pict>
      </w:r>
      <w:r>
        <w:rPr>
          <w:b w:val="0"/>
          <w:bCs/>
          <w:color w:val="auto"/>
          <w:sz w:val="28"/>
          <w:szCs w:val="28"/>
        </w:rPr>
        <w:pict>
          <v:rect id="矩形 6" o:spid="_x0000_s1059" o:spt="1" style="position:absolute;left:0pt;margin-left:18pt;margin-top:0.75pt;height:64.35pt;width:129.8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grouping="f" rotation="f" text="f" aspectratio="f"/>
            <v:textbox style="mso-fit-shape-to-text:t;">
              <w:txbxContent>
                <w:p>
                  <w:pPr>
                    <w:pStyle w:val="5"/>
                    <w:kinsoku w:val="0"/>
                    <w:overflowPunct w:val="0"/>
                    <w:spacing w:after="0"/>
                    <w:textAlignment w:val="baseline"/>
                    <w:rPr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学校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禁止带手机但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我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想带手机</w:t>
                  </w:r>
                </w:p>
              </w:txbxContent>
            </v:textbox>
          </v:rect>
        </w:pic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设置问题：1、你在集体中遇到过类似冲突吗？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 xml:space="preserve">         </w:t>
      </w:r>
      <w:r>
        <w:rPr>
          <w:b w:val="0"/>
          <w:bCs/>
          <w:color w:val="auto"/>
          <w:sz w:val="28"/>
          <w:szCs w:val="28"/>
        </w:rPr>
        <w:t xml:space="preserve"> </w:t>
      </w:r>
      <w:r>
        <w:rPr>
          <w:rFonts w:hint="eastAsia"/>
          <w:b w:val="0"/>
          <w:bCs/>
          <w:color w:val="auto"/>
          <w:sz w:val="28"/>
          <w:szCs w:val="28"/>
        </w:rPr>
        <w:t>2、这类冲突其实是什么冲突？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学生回答，老师总结：这类冲突其实是个人意愿与集体规则的冲突。集体中，每个人都有自己的意愿，集体又必须有一些共同的规则。（课件展示总结）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然后，展示生活中常见的集体规则，并回答问题：</w:t>
      </w:r>
    </w:p>
    <w:p>
      <w:pPr>
        <w:numPr>
          <w:ilvl w:val="0"/>
          <w:numId w:val="2"/>
        </w:numPr>
        <w:spacing w:after="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这些规则你会遵守吗？为什么？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学生回答，老师总结：这些规则能够保证集体的和声更动听。当集体规则与我们的个人意愿一致，并且能够保障个人利益时，我们更乐于积极遵守和维护（课</w:t>
      </w:r>
      <w:r>
        <w:rPr>
          <w:rFonts w:hint="eastAsia"/>
          <w:b w:val="0"/>
          <w:bCs/>
          <w:color w:val="auto"/>
          <w:sz w:val="28"/>
          <w:szCs w:val="28"/>
        </w:rPr>
        <w:t>件展示总结）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【探究与分享】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活动一：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我的校服我做主</w:t>
      </w:r>
      <w:r>
        <w:rPr>
          <w:rFonts w:hint="eastAsia"/>
          <w:b w:val="0"/>
          <w:bCs/>
          <w:color w:val="auto"/>
          <w:sz w:val="28"/>
          <w:szCs w:val="28"/>
        </w:rPr>
        <w:t>（本环节是对应目标二的达成。）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活动要求：订怎样的校服，你更愿意穿？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设置问题：1、导致冲突的原因是什么？如何处理？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学生积极参与活动，回答问题，老师总结：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个人意愿与集体规则的冲突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原因：</w:t>
      </w:r>
      <w:r>
        <w:rPr>
          <w:rFonts w:hint="eastAsia"/>
          <w:b w:val="0"/>
          <w:bCs/>
          <w:color w:val="auto"/>
          <w:sz w:val="28"/>
          <w:szCs w:val="28"/>
        </w:rPr>
        <w:t>可能基于一方有不正当或不合理的要求，也可能是个人和集体的需要不同。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如何处理：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1、通常会让个人意愿服从集体的共同要求。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2、理解集体要求的合理性，反思个人意愿的合理性和实现的可能性，找到解决冲突的平衡点。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（二）板块二：让和声更美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【探究与分享】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</w:rPr>
        <w:t>活动二：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人生启示录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启示</w:t>
      </w:r>
      <w:r>
        <w:rPr>
          <w:rFonts w:hint="eastAsia"/>
          <w:b w:val="0"/>
          <w:bCs/>
          <w:color w:val="auto"/>
          <w:sz w:val="28"/>
          <w:szCs w:val="28"/>
        </w:rPr>
        <w:t>1：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1×1 ×1 ×1 ×····· ×0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1×1 ×1 ×1 ×····· ×（-1）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设置问题：</w:t>
      </w:r>
      <w:r>
        <w:rPr>
          <w:rFonts w:hint="eastAsia"/>
          <w:b w:val="0"/>
          <w:bCs/>
          <w:color w:val="auto"/>
          <w:sz w:val="28"/>
          <w:szCs w:val="28"/>
        </w:rPr>
        <w:t>看两个简单的数学算式：这两个算式告诉我们什么呢?</w:t>
      </w:r>
    </w:p>
    <w:p>
      <w:pPr>
        <w:spacing w:after="0"/>
        <w:rPr>
          <w:rFonts w:hint="eastAsia"/>
          <w:b w:val="0"/>
          <w:bCs/>
          <w:color w:val="auto"/>
          <w:sz w:val="28"/>
          <w:szCs w:val="28"/>
        </w:rPr>
      </w:pP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学生发表看法，老师总结：</w:t>
      </w:r>
      <w:r>
        <w:rPr>
          <w:rFonts w:hint="eastAsia"/>
          <w:b w:val="0"/>
          <w:bCs/>
          <w:color w:val="auto"/>
          <w:sz w:val="28"/>
          <w:szCs w:val="28"/>
        </w:rPr>
        <w:t xml:space="preserve"> 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</w:rPr>
        <w:t>学生的回答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： 如果有一个人不负责任，没有完成自己的任务，那么最后结果等于0；如果其他人都完美地执行，而一个人的严重错误就会导致结果发生方向性扭转，最后的结果也必将是负数。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①</w:t>
      </w:r>
      <w:r>
        <w:rPr>
          <w:rFonts w:hint="eastAsia"/>
          <w:b w:val="0"/>
          <w:bCs/>
          <w:color w:val="auto"/>
          <w:sz w:val="28"/>
          <w:szCs w:val="28"/>
        </w:rPr>
        <w:t>、尽力做好自己，遵守规则，以保持和声之美。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启示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b w:val="0"/>
          <w:bCs/>
          <w:color w:val="auto"/>
          <w:sz w:val="28"/>
          <w:szCs w:val="28"/>
        </w:rPr>
        <w:t>：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展示图片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1： 见义勇为—见义智为</w:t>
      </w:r>
    </w:p>
    <w:p>
      <w:pPr>
        <w:spacing w:after="0"/>
        <w:ind w:firstLine="560" w:firstLineChars="200"/>
        <w:rPr>
          <w:rFonts w:hint="default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展示图片2：</w:t>
      </w:r>
      <w:r>
        <w:rPr>
          <w:rFonts w:hint="default"/>
          <w:b w:val="0"/>
          <w:bCs/>
          <w:color w:val="auto"/>
          <w:sz w:val="28"/>
          <w:szCs w:val="28"/>
          <w:lang w:val="en-US" w:eastAsia="zh-CN"/>
        </w:rPr>
        <w:t>南京某名校颁布新校规，其中有一条规定：学生周末不准看湖南卫视，建议看央视！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设置问题：你怎么看待这个校规？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对于一些不合理的规则，你会怎么做？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学生回答，老师总结：</w:t>
      </w:r>
      <w:r>
        <w:rPr>
          <w:rFonts w:hint="eastAsia"/>
          <w:b w:val="0"/>
          <w:bCs/>
          <w:color w:val="auto"/>
          <w:sz w:val="28"/>
          <w:szCs w:val="28"/>
        </w:rPr>
        <w:t>②对于集体要求中存在的不合理因素，我们可以通过恰当的方式表达自己的意见，提出积极的改进建议。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启示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3：</w:t>
      </w:r>
      <w:r>
        <w:rPr>
          <w:rFonts w:hint="eastAsia"/>
          <w:b w:val="0"/>
          <w:bCs/>
          <w:color w:val="auto"/>
          <w:sz w:val="28"/>
          <w:szCs w:val="28"/>
        </w:rPr>
        <w:t>展示情景：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全市篮球比赛中，校篮球队打进了决赛。针对比赛对手的特点，教练组决定让小南改打替补（队内规定，要严格服从教练组安排），小南感到很不服气，比赛中很消极。结果正是因为他的状态不好，输掉了比赛。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设置问题：小南的做法对吗？他有没有对自己所在的集体负责？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学生回答，老师总结：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在集体中，个人利益与集体利益本质上是一致的。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③当个人利益与集体利益发生冲突时，应该把集体利益放在个人利益之上，坚持集体主义。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展示集体主义的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PPT，让学生明白什么是集体主义。</w:t>
      </w:r>
    </w:p>
    <w:p>
      <w:pPr>
        <w:spacing w:after="0"/>
        <w:ind w:firstLine="560" w:firstLineChars="200"/>
        <w:rPr>
          <w:rFonts w:hint="default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展示三张钉子户的图片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设置问题：从国家（集体）利益和个人利益关系的角度，谈谈你对“最牛钉子户”的看法。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学生回答，老师总结：</w:t>
      </w:r>
    </w:p>
    <w:p>
      <w:pPr>
        <w:spacing w:after="0"/>
        <w:ind w:firstLine="560" w:firstLineChars="200"/>
        <w:rPr>
          <w:rFonts w:hint="default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/>
          <w:b w:val="0"/>
          <w:bCs/>
          <w:color w:val="auto"/>
          <w:sz w:val="28"/>
          <w:szCs w:val="28"/>
          <w:lang w:val="en-US" w:eastAsia="zh-CN"/>
        </w:rPr>
        <w:t>只看得到个人利益，看不到集体利益。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启示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：班级中小文和小强相互厌烦，课间休息时，小文不小心踩到了小强的脚，小强顿时暴跳如雷，以为故意挑衅，随后两人大打出手·，班级内的桌椅被砸坏了好几套，同学们的书本弄得到处都是，破乱不堪，其他班级的同学都来看热闹，嘲笑他们班级同学素质低......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展示处理冲突的方式：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①回避：暂时冷却处理，以避免出现过度激化的僵局。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②迁就：抑制自己的需求，满足其他人的需求，以便维持     表面的和气。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③强迫：迫使对方让步，来满足自己的需求。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④妥协：双方各让一步，达成协议。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</w:rPr>
        <w:t>设置问题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：他们两人的做法对吗？那正确的做法是什么？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学生回答，老师总结：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1、遇到矛盾和冲突时，要冷静思考，慎重选择适当的处理方式。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2、心中有集体，识大体、顾大局，不能损害集体的利益。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最后，老师概括总结：（本环节是对应目标五的达成。）</w:t>
      </w:r>
    </w:p>
    <w:p>
      <w:pPr>
        <w:spacing w:after="0"/>
        <w:ind w:firstLine="560" w:firstLineChars="200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通过对日常生活中</w:t>
      </w:r>
      <w:r>
        <w:rPr>
          <w:rFonts w:hint="eastAsia"/>
          <w:b w:val="0"/>
          <w:bCs/>
          <w:color w:val="auto"/>
          <w:sz w:val="28"/>
          <w:szCs w:val="28"/>
        </w:rPr>
        <w:t>出现的问题进行解决，我们知道怎样做让和声更美：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1、尽力做好自己，遵守规则，以保持和声之美。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2、对于集体要求中存在的不合理因素，我们可以通过恰当的方式表达自己的意见，提出积极的改进建议。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3、坚持集体主义，反对只顾自己、不顾他人的极端个人主义。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4、冷静考虑，慎重选择适当的处理方式。</w:t>
      </w:r>
    </w:p>
    <w:p>
      <w:pPr>
        <w:spacing w:after="0"/>
        <w:ind w:firstLine="560" w:firstLineChars="20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5、心中有集体，识大体、顾大局。</w:t>
      </w:r>
    </w:p>
    <w:p>
      <w:pPr>
        <w:spacing w:line="420" w:lineRule="exact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【教师小结】</w:t>
      </w:r>
      <w:r>
        <w:rPr>
          <w:rFonts w:hint="eastAsia"/>
          <w:b w:val="0"/>
          <w:bCs/>
          <w:color w:val="auto"/>
          <w:sz w:val="28"/>
          <w:szCs w:val="28"/>
        </w:rPr>
        <w:t>通过这节课的学习，我们知道了个人意愿与集体规则有一致，有分歧，当其二者一致时，我们要积极遵守与维护集体规则。但二者又经常会发生冲突，这时就需要个人理解集体要求的合理性，集体去反思个人意愿的合理性，发现其中的平衡点，化解冲突。与此同时，个人利益与集体利益也会存在冲突与分歧，究其根源，个人利益与集体利益本质上常常是一致的，当出现冲突的时候，应树立大局观念，坚持集体主义，这不仅对于一个班集体有重要作用，对于建立和谐社会以及中国梦的实现也有重大意义</w:t>
      </w:r>
      <w:r>
        <w:rPr>
          <w:rFonts w:hint="eastAsia"/>
          <w:b w:val="0"/>
          <w:bCs/>
          <w:color w:val="auto"/>
          <w:sz w:val="28"/>
          <w:szCs w:val="28"/>
        </w:rPr>
        <w:t>。</w:t>
      </w:r>
    </w:p>
    <w:p>
      <w:pPr>
        <w:spacing w:after="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课后作业：</w:t>
      </w:r>
      <w:r>
        <w:rPr>
          <w:rFonts w:hint="eastAsia"/>
          <w:b w:val="0"/>
          <w:bCs/>
          <w:color w:val="auto"/>
          <w:sz w:val="28"/>
          <w:szCs w:val="28"/>
        </w:rPr>
        <w:t xml:space="preserve">晒晒我的家规  </w:t>
      </w:r>
    </w:p>
    <w:p>
      <w:pPr>
        <w:spacing w:after="0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 xml:space="preserve">    家规就是家的一面镜子，照着家里的每一个人。好的家规对孩子的身心发展，有很大的帮助。</w:t>
      </w:r>
    </w:p>
    <w:p>
      <w:pPr>
        <w:rPr>
          <w:rFonts w:hint="eastAsia" w:eastAsia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</w:rPr>
        <w:t xml:space="preserve">    请同学们回家问问父母，自己的家规，整理好，在班级内展示。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94867"/>
    <w:multiLevelType w:val="multilevel"/>
    <w:tmpl w:val="19494867"/>
    <w:lvl w:ilvl="0" w:tentative="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F4601EC"/>
    <w:multiLevelType w:val="multilevel"/>
    <w:tmpl w:val="1F4601EC"/>
    <w:lvl w:ilvl="0" w:tentative="0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3"/>
    <w:rsid w:val="00027037"/>
    <w:rsid w:val="00043F27"/>
    <w:rsid w:val="00051DF9"/>
    <w:rsid w:val="00102A8A"/>
    <w:rsid w:val="001421E7"/>
    <w:rsid w:val="00183030"/>
    <w:rsid w:val="00186D7E"/>
    <w:rsid w:val="001A01D3"/>
    <w:rsid w:val="001B5986"/>
    <w:rsid w:val="0021381A"/>
    <w:rsid w:val="00272B70"/>
    <w:rsid w:val="002E7811"/>
    <w:rsid w:val="00367B51"/>
    <w:rsid w:val="003C09AF"/>
    <w:rsid w:val="0046460F"/>
    <w:rsid w:val="00506AA2"/>
    <w:rsid w:val="0055735D"/>
    <w:rsid w:val="00654275"/>
    <w:rsid w:val="006609D5"/>
    <w:rsid w:val="006956C2"/>
    <w:rsid w:val="006A0BBF"/>
    <w:rsid w:val="00704B3D"/>
    <w:rsid w:val="00743E07"/>
    <w:rsid w:val="00841E85"/>
    <w:rsid w:val="008464EF"/>
    <w:rsid w:val="0089624E"/>
    <w:rsid w:val="00951CC3"/>
    <w:rsid w:val="00A10AA3"/>
    <w:rsid w:val="00A332AA"/>
    <w:rsid w:val="00B00F25"/>
    <w:rsid w:val="00B13EB5"/>
    <w:rsid w:val="00C11293"/>
    <w:rsid w:val="00C66ED7"/>
    <w:rsid w:val="00CE1A18"/>
    <w:rsid w:val="00CE4BF7"/>
    <w:rsid w:val="00D00B3F"/>
    <w:rsid w:val="00D07809"/>
    <w:rsid w:val="00D523CA"/>
    <w:rsid w:val="00D7657A"/>
    <w:rsid w:val="00DA2388"/>
    <w:rsid w:val="00DB051A"/>
    <w:rsid w:val="00E259A4"/>
    <w:rsid w:val="00E74FBB"/>
    <w:rsid w:val="00EC03A4"/>
    <w:rsid w:val="00F7775A"/>
    <w:rsid w:val="00F86332"/>
    <w:rsid w:val="00FA08B0"/>
    <w:rsid w:val="00FC2C2A"/>
    <w:rsid w:val="00FC7343"/>
    <w:rsid w:val="00FF1BE5"/>
    <w:rsid w:val="14CB48FC"/>
    <w:rsid w:val="79D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7"/>
    <customShpInfo spid="_x0000_s1058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477</Words>
  <Characters>2722</Characters>
  <Lines>22</Lines>
  <Paragraphs>6</Paragraphs>
  <TotalTime>2</TotalTime>
  <ScaleCrop>false</ScaleCrop>
  <LinksUpToDate>false</LinksUpToDate>
  <CharactersWithSpaces>3193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2020-08-03T22:24:00Z</dcterms:created>
  <dc:creator>Administrator</dc:creator>
  <cp:lastModifiedBy>Administrator</cp:lastModifiedBy>
  <dcterms:modified xsi:type="dcterms:W3CDTF">2021-06-02T02:12:51Z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FDE024435D4346DFAF4EB74FFC5BAADA</vt:lpwstr>
  </property>
</Properties>
</file>