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52"/>
          <w:szCs w:val="52"/>
        </w:rPr>
      </w:pPr>
      <w:r>
        <w:rPr>
          <w:rFonts w:hint="eastAsia"/>
          <w:b/>
          <w:bCs/>
          <w:color w:val="auto"/>
          <w:sz w:val="52"/>
          <w:szCs w:val="52"/>
          <w:lang w:val="en-US" w:eastAsia="zh-CN"/>
        </w:rPr>
        <w:t>四川省</w:t>
      </w:r>
      <w:r>
        <w:rPr>
          <w:rFonts w:hint="eastAsia"/>
          <w:b/>
          <w:bCs/>
          <w:color w:val="auto"/>
          <w:sz w:val="52"/>
          <w:szCs w:val="52"/>
        </w:rPr>
        <w:t>巴中中学</w:t>
      </w:r>
    </w:p>
    <w:p>
      <w:pPr>
        <w:jc w:val="center"/>
        <w:rPr>
          <w:rFonts w:hint="eastAsia"/>
          <w:b/>
          <w:bCs/>
          <w:color w:val="auto"/>
          <w:sz w:val="52"/>
          <w:szCs w:val="52"/>
          <w:lang w:val="en-US" w:eastAsia="zh-CN"/>
        </w:rPr>
      </w:pPr>
      <w:r>
        <w:rPr>
          <w:rFonts w:hint="eastAsia"/>
          <w:b/>
          <w:bCs/>
          <w:color w:val="auto"/>
          <w:sz w:val="52"/>
          <w:szCs w:val="52"/>
          <w:lang w:eastAsia="zh-CN"/>
        </w:rPr>
        <w:t>云屏校区</w:t>
      </w:r>
      <w:r>
        <w:rPr>
          <w:rFonts w:hint="eastAsia"/>
          <w:b/>
          <w:bCs/>
          <w:color w:val="auto"/>
          <w:sz w:val="52"/>
          <w:szCs w:val="52"/>
        </w:rPr>
        <w:t>智慧</w:t>
      </w:r>
      <w:r>
        <w:rPr>
          <w:rFonts w:hint="eastAsia"/>
          <w:b/>
          <w:bCs/>
          <w:color w:val="auto"/>
          <w:sz w:val="52"/>
          <w:szCs w:val="52"/>
          <w:lang w:val="en-US" w:eastAsia="zh-CN"/>
        </w:rPr>
        <w:t>校园安防建设项目</w:t>
      </w:r>
    </w:p>
    <w:p>
      <w:pPr>
        <w:jc w:val="center"/>
        <w:rPr>
          <w:rFonts w:hint="default" w:eastAsiaTheme="minorEastAsia"/>
          <w:b/>
          <w:bCs/>
          <w:color w:val="auto"/>
          <w:sz w:val="52"/>
          <w:szCs w:val="52"/>
          <w:lang w:val="en-US" w:eastAsia="zh-CN"/>
        </w:rPr>
      </w:pPr>
      <w:r>
        <w:rPr>
          <w:rFonts w:hint="eastAsia"/>
          <w:b/>
          <w:bCs/>
          <w:color w:val="auto"/>
          <w:sz w:val="52"/>
          <w:szCs w:val="52"/>
          <w:lang w:val="en-US" w:eastAsia="zh-CN"/>
        </w:rPr>
        <w:t>基本需求</w:t>
      </w:r>
    </w:p>
    <w:p>
      <w:pPr>
        <w:jc w:val="center"/>
        <w:rPr>
          <w:rFonts w:hint="eastAsia"/>
          <w:b/>
          <w:bCs/>
          <w:color w:val="auto"/>
          <w:sz w:val="36"/>
          <w:szCs w:val="36"/>
        </w:rPr>
      </w:pPr>
    </w:p>
    <w:p>
      <w:pPr>
        <w:ind w:firstLine="643" w:firstLineChars="200"/>
        <w:rPr>
          <w:rFonts w:hint="eastAsia"/>
          <w:b/>
          <w:bCs/>
          <w:color w:val="auto"/>
          <w:sz w:val="32"/>
          <w:szCs w:val="32"/>
        </w:rPr>
      </w:pPr>
      <w:r>
        <w:rPr>
          <w:rFonts w:hint="eastAsia"/>
          <w:b/>
          <w:bCs/>
          <w:color w:val="auto"/>
          <w:sz w:val="32"/>
          <w:szCs w:val="32"/>
          <w:lang w:eastAsia="zh-CN"/>
        </w:rPr>
        <w:t>一、</w:t>
      </w:r>
      <w:r>
        <w:rPr>
          <w:rFonts w:hint="eastAsia"/>
          <w:b/>
          <w:bCs/>
          <w:color w:val="auto"/>
          <w:sz w:val="32"/>
          <w:szCs w:val="32"/>
        </w:rPr>
        <w:t>校园进出口</w:t>
      </w:r>
      <w:r>
        <w:rPr>
          <w:rFonts w:hint="eastAsia"/>
          <w:b/>
          <w:bCs/>
          <w:color w:val="auto"/>
          <w:sz w:val="32"/>
          <w:szCs w:val="32"/>
          <w:lang w:val="en-US" w:eastAsia="zh-CN"/>
        </w:rPr>
        <w:t>安全</w:t>
      </w:r>
      <w:r>
        <w:rPr>
          <w:rFonts w:hint="eastAsia"/>
          <w:b/>
          <w:bCs/>
          <w:color w:val="auto"/>
          <w:sz w:val="32"/>
          <w:szCs w:val="32"/>
        </w:rPr>
        <w:t>管理系统</w:t>
      </w:r>
    </w:p>
    <w:p>
      <w:pPr>
        <w:ind w:firstLine="640" w:firstLineChars="200"/>
        <w:rPr>
          <w:rFonts w:hint="eastAsia"/>
          <w:color w:val="auto"/>
          <w:sz w:val="32"/>
          <w:szCs w:val="32"/>
        </w:rPr>
      </w:pPr>
      <w:r>
        <w:rPr>
          <w:rFonts w:hint="eastAsia"/>
          <w:color w:val="auto"/>
          <w:sz w:val="32"/>
          <w:szCs w:val="32"/>
          <w:lang w:val="en-US" w:eastAsia="zh-CN"/>
        </w:rPr>
        <w:t>1、有</w:t>
      </w:r>
      <w:r>
        <w:rPr>
          <w:rFonts w:hint="eastAsia"/>
          <w:color w:val="auto"/>
          <w:sz w:val="32"/>
          <w:szCs w:val="32"/>
        </w:rPr>
        <w:t>外来人员进入校园前，需要</w:t>
      </w:r>
      <w:r>
        <w:rPr>
          <w:rFonts w:hint="eastAsia"/>
          <w:color w:val="auto"/>
          <w:sz w:val="32"/>
          <w:szCs w:val="32"/>
          <w:lang w:val="en-US" w:eastAsia="zh-CN"/>
        </w:rPr>
        <w:t>通过访客登记核验终端</w:t>
      </w:r>
      <w:r>
        <w:rPr>
          <w:rFonts w:hint="eastAsia"/>
          <w:color w:val="auto"/>
          <w:sz w:val="32"/>
          <w:szCs w:val="32"/>
        </w:rPr>
        <w:t>对来访人员做登记处理，</w:t>
      </w:r>
      <w:r>
        <w:rPr>
          <w:rFonts w:hint="eastAsia"/>
          <w:color w:val="auto"/>
          <w:sz w:val="32"/>
          <w:szCs w:val="32"/>
          <w:lang w:val="en-US" w:eastAsia="zh-CN"/>
        </w:rPr>
        <w:t>系统</w:t>
      </w:r>
      <w:r>
        <w:rPr>
          <w:rFonts w:hint="eastAsia"/>
          <w:color w:val="auto"/>
          <w:sz w:val="32"/>
          <w:szCs w:val="32"/>
        </w:rPr>
        <w:t>核验通过后，进行对应门禁系统的授权处理，对访客在来访期间所做的操作进行记录，并提供访客预约、访客自助服务等功能。</w:t>
      </w:r>
    </w:p>
    <w:p>
      <w:pPr>
        <w:ind w:firstLine="640" w:firstLineChars="200"/>
        <w:rPr>
          <w:rFonts w:hint="eastAsia"/>
          <w:color w:val="auto"/>
          <w:sz w:val="32"/>
          <w:szCs w:val="32"/>
          <w:lang w:val="en-US" w:eastAsia="zh-CN"/>
        </w:rPr>
      </w:pPr>
      <w:r>
        <w:rPr>
          <w:rFonts w:hint="eastAsia"/>
          <w:color w:val="auto"/>
          <w:sz w:val="32"/>
          <w:szCs w:val="32"/>
          <w:lang w:val="en-US" w:eastAsia="zh-CN"/>
        </w:rPr>
        <w:t>2、预约来访人员可和要进行拜访的人员进行联系，由联系人给来访人员下发一条短信、或者微信链接，由预约人员主动登记相关信息，联系人审核通过后，预约来访人可在校门口访客终端处核验后进入学校道闸。</w:t>
      </w:r>
    </w:p>
    <w:p>
      <w:pPr>
        <w:ind w:firstLine="640" w:firstLineChars="200"/>
        <w:rPr>
          <w:rFonts w:hint="eastAsia"/>
          <w:color w:val="auto"/>
          <w:sz w:val="32"/>
          <w:szCs w:val="32"/>
          <w:lang w:val="en-US" w:eastAsia="zh-CN"/>
        </w:rPr>
      </w:pPr>
      <w:r>
        <w:rPr>
          <w:rFonts w:hint="eastAsia"/>
          <w:color w:val="auto"/>
          <w:sz w:val="32"/>
          <w:szCs w:val="32"/>
          <w:lang w:val="en-US" w:eastAsia="zh-CN"/>
        </w:rPr>
        <w:t>3、学校道闸系统和学校的智慧管理系统数据互通，学生进入学校后，会有相关通知到公众号，家长通过公众号可以看到学生上学、放学相关事件情况；访客、学生通过道闸后，需通过金属安检门进行安检，安检内容包括：金属物品、管制刀具，学生过安检主要检测手机携带情况。（4套）</w:t>
      </w:r>
    </w:p>
    <w:p>
      <w:pPr>
        <w:ind w:firstLine="640" w:firstLineChars="200"/>
        <w:rPr>
          <w:rFonts w:hint="default"/>
          <w:color w:val="auto"/>
          <w:sz w:val="32"/>
          <w:szCs w:val="32"/>
          <w:lang w:val="en-US" w:eastAsia="zh-CN"/>
        </w:rPr>
      </w:pPr>
      <w:r>
        <w:rPr>
          <w:rFonts w:hint="eastAsia"/>
          <w:color w:val="auto"/>
          <w:sz w:val="32"/>
          <w:szCs w:val="32"/>
          <w:lang w:val="en-US" w:eastAsia="zh-CN"/>
        </w:rPr>
        <w:t>4、所有车辆进入学校，需通过学校车辆出入管理系统，车辆出入管理系统和学校智慧管理系统数据互通，实施记录车辆进出情况，并统计车辆、剩余车位相关情况，便于学校安保人员进行管理。（1套）</w:t>
      </w:r>
      <w:bookmarkStart w:id="0" w:name="_GoBack"/>
      <w:bookmarkEnd w:id="0"/>
    </w:p>
    <w:p>
      <w:pPr>
        <w:ind w:firstLine="643" w:firstLineChars="200"/>
        <w:rPr>
          <w:rFonts w:hint="default" w:eastAsiaTheme="minorEastAsia"/>
          <w:b/>
          <w:bCs/>
          <w:color w:val="auto"/>
          <w:sz w:val="32"/>
          <w:szCs w:val="32"/>
          <w:lang w:val="en-US" w:eastAsia="zh-CN"/>
        </w:rPr>
      </w:pPr>
      <w:r>
        <w:rPr>
          <w:rFonts w:hint="eastAsia"/>
          <w:b/>
          <w:bCs/>
          <w:color w:val="auto"/>
          <w:sz w:val="32"/>
          <w:szCs w:val="32"/>
        </w:rPr>
        <w:t>二</w:t>
      </w:r>
      <w:r>
        <w:rPr>
          <w:rFonts w:hint="eastAsia"/>
          <w:b/>
          <w:bCs/>
          <w:color w:val="auto"/>
          <w:sz w:val="32"/>
          <w:szCs w:val="32"/>
          <w:lang w:eastAsia="zh-CN"/>
        </w:rPr>
        <w:t>、</w:t>
      </w:r>
      <w:r>
        <w:rPr>
          <w:rFonts w:hint="eastAsia"/>
          <w:b/>
          <w:bCs/>
          <w:color w:val="auto"/>
          <w:sz w:val="32"/>
          <w:szCs w:val="32"/>
        </w:rPr>
        <w:t>校园</w:t>
      </w:r>
      <w:r>
        <w:rPr>
          <w:rFonts w:hint="eastAsia"/>
          <w:b/>
          <w:bCs/>
          <w:color w:val="auto"/>
          <w:sz w:val="32"/>
          <w:szCs w:val="32"/>
          <w:lang w:val="en-US" w:eastAsia="zh-CN"/>
        </w:rPr>
        <w:t>AI语音防欺凌系统</w:t>
      </w:r>
    </w:p>
    <w:p>
      <w:pPr>
        <w:pStyle w:val="3"/>
        <w:widowControl/>
        <w:spacing w:before="12" w:beforeAutospacing="0"/>
        <w:ind w:left="0" w:firstLine="480"/>
        <w:rPr>
          <w:rFonts w:hint="eastAsia" w:ascii="宋体" w:hAnsi="宋体" w:eastAsia="宋体" w:cs="宋体"/>
          <w:kern w:val="2"/>
          <w:sz w:val="24"/>
          <w:szCs w:val="20"/>
          <w:highlight w:val="none"/>
          <w:lang w:val="zh-CN" w:eastAsia="zh-CN" w:bidi="ar"/>
        </w:rPr>
      </w:pPr>
      <w:r>
        <w:rPr>
          <w:rFonts w:hint="eastAsia"/>
          <w:color w:val="auto"/>
          <w:sz w:val="32"/>
          <w:szCs w:val="32"/>
          <w:lang w:val="en-US" w:eastAsia="zh-CN"/>
        </w:rPr>
        <w:t>1.</w:t>
      </w:r>
      <w:r>
        <w:rPr>
          <w:rFonts w:hint="eastAsia" w:asciiTheme="minorHAnsi" w:hAnsiTheme="minorHAnsi" w:eastAsiaTheme="minorEastAsia" w:cstheme="minorBidi"/>
          <w:color w:val="auto"/>
          <w:kern w:val="2"/>
          <w:sz w:val="32"/>
          <w:szCs w:val="32"/>
          <w:lang w:val="en-US" w:eastAsia="zh-CN" w:bidi="ar-SA"/>
        </w:rPr>
        <w:t>对厕所、寝室等特殊场所，受限于隐私问题无法加装摄像头进行安全布防，造成了学校安防的盲区，缺少对此类场所异常事件的监控技术。通过建设语音检测报警系统，如发现有学生被欺凌、霸凌的情况，通过特定的语音文字，系统识别后将相关信息发送到学校安保人员手机和学校智慧管理系统上，协助安保人员及时发现和处理问题，覆盖安防盲区，提升安保等级。（30套）</w:t>
      </w:r>
    </w:p>
    <w:p>
      <w:pPr>
        <w:ind w:firstLine="643" w:firstLineChars="200"/>
        <w:rPr>
          <w:rFonts w:hint="default"/>
          <w:color w:val="auto"/>
          <w:sz w:val="32"/>
          <w:szCs w:val="32"/>
          <w:lang w:val="en-US"/>
        </w:rPr>
      </w:pPr>
      <w:r>
        <w:rPr>
          <w:rFonts w:hint="eastAsia"/>
          <w:b/>
          <w:bCs/>
          <w:color w:val="auto"/>
          <w:sz w:val="32"/>
          <w:szCs w:val="32"/>
          <w:lang w:val="en-US" w:eastAsia="zh-CN"/>
        </w:rPr>
        <w:t>三</w:t>
      </w:r>
      <w:r>
        <w:rPr>
          <w:rFonts w:hint="eastAsia"/>
          <w:b/>
          <w:bCs/>
          <w:color w:val="auto"/>
          <w:sz w:val="32"/>
          <w:szCs w:val="32"/>
          <w:lang w:eastAsia="zh-CN"/>
        </w:rPr>
        <w:t>、</w:t>
      </w:r>
      <w:r>
        <w:rPr>
          <w:rFonts w:hint="eastAsia"/>
          <w:b/>
          <w:bCs/>
          <w:color w:val="auto"/>
          <w:sz w:val="32"/>
          <w:szCs w:val="32"/>
          <w:lang w:val="en-US" w:eastAsia="zh-CN"/>
        </w:rPr>
        <w:t>学生异常行为分析</w:t>
      </w:r>
    </w:p>
    <w:p>
      <w:pPr>
        <w:numPr>
          <w:ilvl w:val="0"/>
          <w:numId w:val="0"/>
        </w:numPr>
        <w:ind w:firstLine="640" w:firstLineChars="200"/>
        <w:rPr>
          <w:rFonts w:hint="eastAsia"/>
          <w:color w:val="auto"/>
          <w:sz w:val="32"/>
          <w:szCs w:val="32"/>
          <w:lang w:val="en-US" w:eastAsia="zh-CN"/>
        </w:rPr>
      </w:pPr>
      <w:r>
        <w:rPr>
          <w:rFonts w:hint="eastAsia"/>
          <w:color w:val="auto"/>
          <w:sz w:val="32"/>
          <w:szCs w:val="32"/>
          <w:lang w:val="en-US" w:eastAsia="zh-CN"/>
        </w:rPr>
        <w:t>在55间教室内安装专用摄像头，该设备对学生异常行为进行分析，在指定教室的专用摄像头中，如发现班级内学生的异常聚集、肢体冲突等行为进行分析报警，并将相关信息传送到班主任手机上，便于班主任及时干预和处理，支持语音对讲喊话，方便及时沟通处理。同时，设备也同时将教室学生异常情况推送至监控中心联动报警，监控中心人员及时通知校园巡逻保安到班级协助班主任处理异常情况，异常情况处理结束后，系统能智能闭合管理。</w:t>
      </w:r>
    </w:p>
    <w:p>
      <w:pPr>
        <w:numPr>
          <w:ilvl w:val="0"/>
          <w:numId w:val="0"/>
        </w:numPr>
        <w:ind w:firstLine="640" w:firstLineChars="200"/>
        <w:rPr>
          <w:rFonts w:hint="default"/>
          <w:color w:val="auto"/>
          <w:sz w:val="32"/>
          <w:szCs w:val="32"/>
          <w:lang w:val="en-US" w:eastAsia="zh-CN"/>
        </w:rPr>
      </w:pPr>
      <w:r>
        <w:rPr>
          <w:rFonts w:hint="eastAsia"/>
          <w:color w:val="auto"/>
          <w:sz w:val="32"/>
          <w:szCs w:val="32"/>
          <w:lang w:val="en-US" w:eastAsia="zh-CN"/>
        </w:rPr>
        <w:t>该设备同时也能对课堂教学行为情况生成轨迹，能对教学过程进行基本分析并出具分析报告。</w:t>
      </w:r>
    </w:p>
    <w:p>
      <w:pPr>
        <w:ind w:firstLine="643" w:firstLineChars="200"/>
        <w:rPr>
          <w:rFonts w:hint="eastAsia"/>
          <w:color w:val="auto"/>
          <w:sz w:val="32"/>
          <w:szCs w:val="32"/>
        </w:rPr>
      </w:pPr>
      <w:r>
        <w:rPr>
          <w:rFonts w:hint="eastAsia"/>
          <w:b/>
          <w:bCs/>
          <w:color w:val="auto"/>
          <w:sz w:val="32"/>
          <w:szCs w:val="32"/>
          <w:lang w:eastAsia="zh-CN"/>
        </w:rPr>
        <w:t>四</w:t>
      </w:r>
      <w:r>
        <w:rPr>
          <w:rFonts w:hint="eastAsia"/>
          <w:b/>
          <w:bCs/>
          <w:color w:val="auto"/>
          <w:sz w:val="32"/>
          <w:szCs w:val="32"/>
        </w:rPr>
        <w:t>、校园监控</w:t>
      </w:r>
      <w:r>
        <w:rPr>
          <w:rFonts w:hint="eastAsia"/>
          <w:b/>
          <w:bCs/>
          <w:color w:val="auto"/>
          <w:sz w:val="32"/>
          <w:szCs w:val="32"/>
          <w:lang w:val="en-US" w:eastAsia="zh-CN"/>
        </w:rPr>
        <w:t>及</w:t>
      </w:r>
      <w:r>
        <w:rPr>
          <w:rFonts w:hint="eastAsia"/>
          <w:b/>
          <w:bCs/>
          <w:color w:val="auto"/>
          <w:sz w:val="32"/>
          <w:szCs w:val="32"/>
        </w:rPr>
        <w:t>联动功能</w:t>
      </w:r>
    </w:p>
    <w:p>
      <w:pPr>
        <w:ind w:firstLine="640" w:firstLineChars="200"/>
        <w:rPr>
          <w:rFonts w:hint="eastAsia"/>
          <w:color w:val="auto"/>
          <w:sz w:val="32"/>
          <w:u w:val="none"/>
          <w:lang w:eastAsia="zh-CN"/>
        </w:rPr>
      </w:pPr>
      <w:r>
        <w:rPr>
          <w:rFonts w:hint="eastAsia"/>
          <w:color w:val="auto"/>
          <w:sz w:val="32"/>
          <w:lang w:eastAsia="zh-CN"/>
        </w:rPr>
        <w:t>校园监控由</w:t>
      </w:r>
      <w:r>
        <w:rPr>
          <w:rFonts w:hint="eastAsia"/>
          <w:color w:val="auto"/>
          <w:sz w:val="32"/>
          <w:lang w:val="en-US" w:eastAsia="zh-CN"/>
        </w:rPr>
        <w:t>不低于190个</w:t>
      </w:r>
      <w:r>
        <w:rPr>
          <w:rFonts w:hint="eastAsia"/>
          <w:color w:val="auto"/>
          <w:sz w:val="32"/>
          <w:lang w:eastAsia="zh-CN"/>
        </w:rPr>
        <w:t>通用监控摄像头（</w:t>
      </w:r>
      <w:r>
        <w:rPr>
          <w:rFonts w:hint="eastAsia"/>
          <w:color w:val="auto"/>
          <w:sz w:val="32"/>
          <w:lang w:val="en-US" w:eastAsia="zh-CN"/>
        </w:rPr>
        <w:t>其中11个安装在未使用的教室内</w:t>
      </w:r>
      <w:r>
        <w:rPr>
          <w:rFonts w:hint="eastAsia"/>
          <w:color w:val="auto"/>
          <w:sz w:val="32"/>
          <w:lang w:eastAsia="zh-CN"/>
        </w:rPr>
        <w:t>）</w:t>
      </w:r>
      <w:r>
        <w:rPr>
          <w:rFonts w:hint="eastAsia"/>
          <w:color w:val="auto"/>
          <w:sz w:val="32"/>
          <w:szCs w:val="32"/>
          <w:lang w:val="en-US" w:eastAsia="zh-CN"/>
        </w:rPr>
        <w:t>基本参数要求：400万像素、语音对讲、全天候彩色图像、网线供电等功能，</w:t>
      </w:r>
      <w:r>
        <w:rPr>
          <w:rFonts w:hint="eastAsia"/>
          <w:color w:val="auto"/>
          <w:sz w:val="32"/>
          <w:lang w:eastAsia="zh-CN"/>
        </w:rPr>
        <w:t>防闯入专用监控摄像头</w:t>
      </w:r>
      <w:r>
        <w:rPr>
          <w:rFonts w:hint="eastAsia"/>
          <w:color w:val="auto"/>
          <w:sz w:val="32"/>
          <w:lang w:val="en-US" w:eastAsia="zh-CN"/>
        </w:rPr>
        <w:t>50个，</w:t>
      </w:r>
      <w:r>
        <w:rPr>
          <w:rFonts w:hint="eastAsia"/>
          <w:color w:val="auto"/>
          <w:sz w:val="32"/>
          <w:szCs w:val="32"/>
          <w:lang w:val="en-US" w:eastAsia="zh-CN"/>
        </w:rPr>
        <w:t>基本参数要求：400万像素，带有声光报警、语音对讲、全天候彩色图像、网线供电等功能，</w:t>
      </w:r>
      <w:r>
        <w:rPr>
          <w:rFonts w:hint="eastAsia"/>
          <w:color w:val="auto"/>
          <w:sz w:val="32"/>
          <w:u w:val="none"/>
          <w:lang w:val="en-US" w:eastAsia="zh-CN"/>
        </w:rPr>
        <w:t>以及55个</w:t>
      </w:r>
      <w:r>
        <w:rPr>
          <w:rFonts w:hint="eastAsia"/>
          <w:color w:val="auto"/>
          <w:sz w:val="32"/>
          <w:lang w:val="en-US" w:eastAsia="zh-CN"/>
        </w:rPr>
        <w:t>教室专用摄像头共同组建</w:t>
      </w:r>
      <w:r>
        <w:rPr>
          <w:rFonts w:hint="eastAsia"/>
          <w:color w:val="auto"/>
          <w:sz w:val="32"/>
          <w:u w:val="none"/>
        </w:rPr>
        <w:t>校园监控</w:t>
      </w:r>
      <w:r>
        <w:rPr>
          <w:rFonts w:hint="eastAsia"/>
          <w:color w:val="auto"/>
          <w:sz w:val="32"/>
          <w:u w:val="none"/>
          <w:lang w:eastAsia="zh-CN"/>
        </w:rPr>
        <w:t>，</w:t>
      </w:r>
      <w:r>
        <w:rPr>
          <w:rFonts w:hint="eastAsia"/>
          <w:color w:val="auto"/>
          <w:sz w:val="32"/>
          <w:u w:val="none"/>
          <w:lang w:val="en-US" w:eastAsia="zh-CN"/>
        </w:rPr>
        <w:t>达到校园监控全面覆盖要求</w:t>
      </w:r>
      <w:r>
        <w:rPr>
          <w:rFonts w:hint="eastAsia"/>
          <w:color w:val="auto"/>
          <w:sz w:val="32"/>
          <w:u w:val="none"/>
          <w:lang w:eastAsia="zh-CN"/>
        </w:rPr>
        <w:t>。</w:t>
      </w:r>
    </w:p>
    <w:p>
      <w:pPr>
        <w:ind w:firstLine="640" w:firstLineChars="200"/>
        <w:rPr>
          <w:rFonts w:hint="eastAsia"/>
          <w:color w:val="auto"/>
          <w:sz w:val="32"/>
          <w:u w:val="none"/>
          <w:lang w:val="en-US" w:eastAsia="zh-CN"/>
        </w:rPr>
      </w:pPr>
      <w:r>
        <w:rPr>
          <w:rFonts w:hint="eastAsia"/>
          <w:color w:val="auto"/>
          <w:sz w:val="32"/>
          <w:u w:val="none"/>
          <w:lang w:val="en-US" w:eastAsia="zh-CN"/>
        </w:rPr>
        <w:t>对于</w:t>
      </w:r>
      <w:r>
        <w:rPr>
          <w:rFonts w:hint="eastAsia"/>
          <w:color w:val="auto"/>
          <w:sz w:val="32"/>
          <w:u w:val="none"/>
        </w:rPr>
        <w:t>公共区域、重点区城安装防闯入监控探头。</w:t>
      </w:r>
      <w:r>
        <w:rPr>
          <w:rFonts w:hint="eastAsia"/>
          <w:color w:val="auto"/>
          <w:sz w:val="32"/>
          <w:u w:val="none"/>
          <w:lang w:val="en-US" w:eastAsia="zh-CN"/>
        </w:rPr>
        <w:t>对于教学楼过道、楼梯间等部分，通过AI算法对于人数统计、排队拥挤、踩踏、打架斗殴等进行实时监控报警，推送给智慧安防平台同时在学校监控中心大屏进行弹窗报警，同时将相关信息推送给安保处管理干部、区域管理责任干部手机APP应用，便于保安人员和管理干部及时发现和处理异常情况。</w:t>
      </w:r>
    </w:p>
    <w:p>
      <w:pPr>
        <w:ind w:firstLine="640" w:firstLineChars="200"/>
        <w:rPr>
          <w:rFonts w:hint="eastAsia"/>
          <w:color w:val="auto"/>
          <w:sz w:val="32"/>
          <w:u w:val="none"/>
          <w:lang w:val="en-US" w:eastAsia="zh-CN"/>
        </w:rPr>
      </w:pPr>
      <w:r>
        <w:rPr>
          <w:rFonts w:hint="eastAsia"/>
          <w:color w:val="auto"/>
          <w:sz w:val="32"/>
          <w:u w:val="none"/>
          <w:lang w:val="en-US" w:eastAsia="zh-CN"/>
        </w:rPr>
        <w:t>对于学校围墙周边、楼顶禁入区域、夜间公共区域设置特定时间人员非法闯入和深夜徘徊等AI分析，通过全彩技术，提供24小时全天候彩色监控图像。智慧安防平台将异常情况推送到学校监控中心大屏进行弹窗报警，也可同时将相关信息推送给安保处管理干部、区域管理责任干部手机APP应用，便于保安人员和管理干部及时发现和处理异常情况。</w:t>
      </w:r>
    </w:p>
    <w:p>
      <w:pPr>
        <w:ind w:firstLine="643" w:firstLineChars="200"/>
        <w:rPr>
          <w:rFonts w:hint="eastAsia"/>
          <w:color w:val="auto"/>
          <w:sz w:val="32"/>
          <w:szCs w:val="32"/>
        </w:rPr>
      </w:pPr>
      <w:r>
        <w:rPr>
          <w:rFonts w:hint="eastAsia"/>
          <w:b/>
          <w:bCs/>
          <w:color w:val="auto"/>
          <w:sz w:val="32"/>
          <w:szCs w:val="32"/>
          <w:lang w:val="en-US" w:eastAsia="zh-CN"/>
        </w:rPr>
        <w:t>五</w:t>
      </w:r>
      <w:r>
        <w:rPr>
          <w:rFonts w:hint="eastAsia"/>
          <w:b/>
          <w:bCs/>
          <w:color w:val="auto"/>
          <w:sz w:val="32"/>
          <w:szCs w:val="32"/>
        </w:rPr>
        <w:t>、校园监控大屏建设</w:t>
      </w:r>
    </w:p>
    <w:p>
      <w:pPr>
        <w:ind w:firstLine="640" w:firstLineChars="200"/>
        <w:rPr>
          <w:rFonts w:hint="eastAsia" w:eastAsiaTheme="minorEastAsia"/>
          <w:color w:val="auto"/>
          <w:sz w:val="32"/>
          <w:szCs w:val="32"/>
          <w:lang w:eastAsia="zh-CN"/>
        </w:rPr>
      </w:pPr>
      <w:r>
        <w:rPr>
          <w:rFonts w:hint="eastAsia"/>
          <w:color w:val="auto"/>
          <w:sz w:val="32"/>
          <w:szCs w:val="32"/>
          <w:lang w:val="en-US" w:eastAsia="zh-CN"/>
        </w:rPr>
        <w:t>1、</w:t>
      </w:r>
      <w:r>
        <w:rPr>
          <w:rFonts w:hint="eastAsia"/>
          <w:color w:val="auto"/>
          <w:sz w:val="32"/>
          <w:szCs w:val="32"/>
        </w:rPr>
        <w:t>校区</w:t>
      </w:r>
      <w:r>
        <w:rPr>
          <w:rFonts w:hint="eastAsia"/>
          <w:color w:val="auto"/>
          <w:sz w:val="32"/>
          <w:szCs w:val="32"/>
          <w:lang w:val="en-US" w:eastAsia="zh-CN"/>
        </w:rPr>
        <w:t>恒温</w:t>
      </w:r>
      <w:r>
        <w:rPr>
          <w:rFonts w:hint="eastAsia"/>
          <w:color w:val="auto"/>
          <w:sz w:val="32"/>
          <w:szCs w:val="32"/>
        </w:rPr>
        <w:t>视频监控中心</w:t>
      </w:r>
    </w:p>
    <w:p>
      <w:pPr>
        <w:ind w:firstLine="640" w:firstLineChars="200"/>
        <w:rPr>
          <w:rFonts w:hint="eastAsia"/>
          <w:color w:val="auto"/>
          <w:sz w:val="32"/>
          <w:szCs w:val="32"/>
          <w:lang w:val="en-US" w:eastAsia="zh-CN"/>
        </w:rPr>
      </w:pPr>
      <w:r>
        <w:rPr>
          <w:rFonts w:hint="eastAsia"/>
          <w:color w:val="auto"/>
          <w:sz w:val="32"/>
          <w:szCs w:val="32"/>
        </w:rPr>
        <w:t>建立</w:t>
      </w:r>
      <w:r>
        <w:rPr>
          <w:rFonts w:hint="eastAsia"/>
          <w:color w:val="auto"/>
          <w:sz w:val="32"/>
          <w:szCs w:val="32"/>
          <w:lang w:val="en-US" w:eastAsia="zh-CN"/>
        </w:rPr>
        <w:t>25个平方米（误差范围为正负1平方米，按照显示比例16:9设计）的恒温可视化</w:t>
      </w:r>
      <w:r>
        <w:rPr>
          <w:rFonts w:hint="eastAsia"/>
          <w:color w:val="auto"/>
          <w:sz w:val="32"/>
          <w:szCs w:val="32"/>
          <w:lang w:eastAsia="zh-CN"/>
        </w:rPr>
        <w:t>大屏</w:t>
      </w:r>
      <w:r>
        <w:rPr>
          <w:rFonts w:hint="eastAsia"/>
          <w:color w:val="auto"/>
          <w:sz w:val="32"/>
          <w:szCs w:val="32"/>
          <w:lang w:val="en-US" w:eastAsia="zh-CN"/>
        </w:rPr>
        <w:t>系统，</w:t>
      </w:r>
      <w:r>
        <w:rPr>
          <w:rFonts w:hint="eastAsia"/>
          <w:color w:val="auto"/>
          <w:sz w:val="32"/>
          <w:szCs w:val="32"/>
          <w:lang w:eastAsia="zh-CN"/>
        </w:rPr>
        <w:t>使用</w:t>
      </w:r>
      <w:r>
        <w:rPr>
          <w:rFonts w:hint="eastAsia"/>
          <w:color w:val="auto"/>
          <w:sz w:val="32"/>
          <w:szCs w:val="32"/>
          <w:lang w:val="en-US" w:eastAsia="zh-CN"/>
        </w:rPr>
        <w:t>点间距小于等于1.5的曲面屏，</w:t>
      </w:r>
      <w:r>
        <w:rPr>
          <w:rFonts w:hint="eastAsia"/>
          <w:color w:val="auto"/>
          <w:sz w:val="32"/>
          <w:szCs w:val="32"/>
          <w:lang w:eastAsia="zh-CN"/>
        </w:rPr>
        <w:t>所有</w:t>
      </w:r>
      <w:r>
        <w:rPr>
          <w:rFonts w:hint="eastAsia"/>
          <w:color w:val="auto"/>
          <w:sz w:val="32"/>
          <w:szCs w:val="32"/>
        </w:rPr>
        <w:t>视频监控全部接入大屏统一管理</w:t>
      </w:r>
      <w:r>
        <w:rPr>
          <w:rFonts w:hint="eastAsia"/>
          <w:color w:val="auto"/>
          <w:sz w:val="32"/>
          <w:szCs w:val="32"/>
          <w:lang w:eastAsia="zh-CN"/>
        </w:rPr>
        <w:t>，</w:t>
      </w:r>
      <w:r>
        <w:rPr>
          <w:rFonts w:hint="eastAsia"/>
          <w:color w:val="auto"/>
          <w:sz w:val="32"/>
          <w:szCs w:val="32"/>
          <w:lang w:val="en-US" w:eastAsia="zh-CN"/>
        </w:rPr>
        <w:t>在监控大屏上一次性显示出所有监控画面</w:t>
      </w:r>
      <w:r>
        <w:rPr>
          <w:rFonts w:hint="eastAsia"/>
          <w:color w:val="auto"/>
          <w:sz w:val="32"/>
          <w:szCs w:val="32"/>
          <w:lang w:eastAsia="zh-CN"/>
        </w:rPr>
        <w:t>。</w:t>
      </w:r>
      <w:r>
        <w:rPr>
          <w:rFonts w:hint="eastAsia"/>
          <w:color w:val="auto"/>
          <w:sz w:val="32"/>
          <w:szCs w:val="32"/>
        </w:rPr>
        <w:t>由智慧安防平台</w:t>
      </w:r>
      <w:r>
        <w:rPr>
          <w:rFonts w:hint="eastAsia"/>
          <w:color w:val="auto"/>
          <w:sz w:val="32"/>
          <w:szCs w:val="32"/>
          <w:lang w:val="en-US" w:eastAsia="zh-CN"/>
        </w:rPr>
        <w:t>实时对</w:t>
      </w:r>
      <w:r>
        <w:rPr>
          <w:rFonts w:hint="eastAsia"/>
          <w:color w:val="auto"/>
          <w:sz w:val="32"/>
          <w:szCs w:val="32"/>
        </w:rPr>
        <w:t>数据进行分析，如遇到</w:t>
      </w:r>
      <w:r>
        <w:rPr>
          <w:rFonts w:hint="eastAsia"/>
          <w:color w:val="auto"/>
          <w:sz w:val="32"/>
          <w:szCs w:val="32"/>
          <w:lang w:eastAsia="zh-CN"/>
        </w:rPr>
        <w:t>异常情况</w:t>
      </w:r>
      <w:r>
        <w:rPr>
          <w:rFonts w:hint="eastAsia"/>
          <w:color w:val="auto"/>
          <w:sz w:val="32"/>
          <w:szCs w:val="32"/>
        </w:rPr>
        <w:t>，直接</w:t>
      </w:r>
      <w:r>
        <w:rPr>
          <w:rFonts w:hint="eastAsia"/>
          <w:color w:val="auto"/>
          <w:sz w:val="32"/>
          <w:szCs w:val="32"/>
          <w:lang w:eastAsia="zh-CN"/>
        </w:rPr>
        <w:t>在监控中心大屏上弹窗报警和同时推送到教务处管理干部、</w:t>
      </w:r>
      <w:r>
        <w:rPr>
          <w:rFonts w:hint="eastAsia"/>
          <w:color w:val="auto"/>
          <w:sz w:val="32"/>
          <w:szCs w:val="32"/>
          <w:lang w:val="en-US" w:eastAsia="zh-CN"/>
        </w:rPr>
        <w:t>班主任、区域管理责任干部、年级管理人</w:t>
      </w:r>
      <w:r>
        <w:rPr>
          <w:rFonts w:hint="eastAsia"/>
          <w:color w:val="auto"/>
          <w:sz w:val="32"/>
          <w:u w:val="none"/>
          <w:lang w:val="en-US" w:eastAsia="zh-CN"/>
        </w:rPr>
        <w:t>手机APP应用上</w:t>
      </w:r>
      <w:r>
        <w:rPr>
          <w:rFonts w:hint="eastAsia"/>
          <w:color w:val="auto"/>
          <w:sz w:val="32"/>
          <w:szCs w:val="32"/>
        </w:rPr>
        <w:t>，由</w:t>
      </w:r>
      <w:r>
        <w:rPr>
          <w:rFonts w:hint="eastAsia"/>
          <w:color w:val="auto"/>
          <w:sz w:val="32"/>
          <w:szCs w:val="32"/>
          <w:lang w:eastAsia="zh-CN"/>
        </w:rPr>
        <w:t>保安人员、管理干部</w:t>
      </w:r>
      <w:r>
        <w:rPr>
          <w:rFonts w:hint="eastAsia"/>
          <w:color w:val="auto"/>
          <w:sz w:val="32"/>
          <w:szCs w:val="32"/>
        </w:rPr>
        <w:t>进行处理</w:t>
      </w:r>
      <w:r>
        <w:rPr>
          <w:rFonts w:hint="eastAsia"/>
          <w:color w:val="auto"/>
          <w:sz w:val="32"/>
          <w:szCs w:val="32"/>
          <w:lang w:eastAsia="zh-CN"/>
        </w:rPr>
        <w:t>，</w:t>
      </w:r>
      <w:r>
        <w:rPr>
          <w:rFonts w:hint="eastAsia"/>
          <w:color w:val="auto"/>
          <w:sz w:val="32"/>
          <w:szCs w:val="32"/>
          <w:lang w:val="en-US" w:eastAsia="zh-CN"/>
        </w:rPr>
        <w:t>推送消息可进行多方推送。</w:t>
      </w:r>
      <w:r>
        <w:rPr>
          <w:rFonts w:hint="eastAsia"/>
          <w:color w:val="auto"/>
          <w:sz w:val="32"/>
          <w:szCs w:val="32"/>
        </w:rPr>
        <w:t>视频监控中心</w:t>
      </w:r>
      <w:r>
        <w:rPr>
          <w:rFonts w:hint="eastAsia"/>
          <w:color w:val="auto"/>
          <w:sz w:val="32"/>
          <w:szCs w:val="32"/>
          <w:lang w:val="en-US" w:eastAsia="zh-CN"/>
        </w:rPr>
        <w:t>应配备正常使用和用于指挥的必要的设施设备，同时包含监控中心房间内部的改造。</w:t>
      </w:r>
    </w:p>
    <w:p>
      <w:pPr>
        <w:ind w:firstLine="640" w:firstLineChars="200"/>
        <w:rPr>
          <w:rFonts w:hint="default" w:eastAsiaTheme="minorEastAsia"/>
          <w:color w:val="auto"/>
          <w:sz w:val="32"/>
          <w:szCs w:val="32"/>
          <w:lang w:val="en-US" w:eastAsia="zh-CN"/>
        </w:rPr>
      </w:pPr>
      <w:r>
        <w:rPr>
          <w:rFonts w:hint="eastAsia"/>
          <w:color w:val="auto"/>
          <w:sz w:val="32"/>
          <w:szCs w:val="32"/>
          <w:lang w:val="en-US" w:eastAsia="zh-CN"/>
        </w:rPr>
        <w:t xml:space="preserve">2、教室专用监控大屏   </w:t>
      </w:r>
    </w:p>
    <w:p>
      <w:pPr>
        <w:ind w:firstLine="640" w:firstLineChars="200"/>
        <w:rPr>
          <w:rFonts w:hint="default"/>
          <w:color w:val="auto"/>
          <w:sz w:val="32"/>
          <w:szCs w:val="32"/>
          <w:lang w:val="en-US" w:eastAsia="zh-CN"/>
        </w:rPr>
      </w:pPr>
      <w:r>
        <w:rPr>
          <w:rFonts w:hint="eastAsia"/>
          <w:color w:val="auto"/>
          <w:sz w:val="32"/>
          <w:szCs w:val="32"/>
          <w:lang w:val="en-US" w:eastAsia="zh-CN"/>
        </w:rPr>
        <w:t>55个教室的监控系统另建一个8平方米</w:t>
      </w:r>
      <w:r>
        <w:rPr>
          <w:rFonts w:hint="eastAsia"/>
          <w:color w:val="auto"/>
          <w:sz w:val="32"/>
          <w:szCs w:val="32"/>
          <w:lang w:eastAsia="zh-CN"/>
        </w:rPr>
        <w:t>使用</w:t>
      </w:r>
      <w:r>
        <w:rPr>
          <w:rFonts w:hint="eastAsia"/>
          <w:color w:val="auto"/>
          <w:sz w:val="32"/>
          <w:szCs w:val="32"/>
          <w:lang w:val="en-US" w:eastAsia="zh-CN"/>
        </w:rPr>
        <w:t>点间距小于等于1.5的恒温可视化大屏（按照显示比例16:9设计），该恒温大屏和恒温监控中心大屏独立分开，主要是对教室学生行为进行监管；如有重大考试，可集中将该屏的录像数据拷贝。包含监控室房间内部的改造。</w:t>
      </w:r>
    </w:p>
    <w:p>
      <w:pPr>
        <w:ind w:firstLine="643" w:firstLineChars="200"/>
        <w:rPr>
          <w:rFonts w:hint="default" w:eastAsiaTheme="minorEastAsia"/>
          <w:color w:val="auto"/>
          <w:sz w:val="32"/>
          <w:szCs w:val="32"/>
          <w:lang w:val="en-US" w:eastAsia="zh-CN"/>
        </w:rPr>
      </w:pPr>
      <w:r>
        <w:rPr>
          <w:rFonts w:hint="eastAsia"/>
          <w:b/>
          <w:bCs/>
          <w:color w:val="auto"/>
          <w:sz w:val="32"/>
          <w:szCs w:val="32"/>
          <w:lang w:val="en-US" w:eastAsia="zh-CN"/>
        </w:rPr>
        <w:t>六</w:t>
      </w:r>
      <w:r>
        <w:rPr>
          <w:rFonts w:hint="eastAsia"/>
          <w:b/>
          <w:bCs/>
          <w:color w:val="auto"/>
          <w:sz w:val="32"/>
          <w:szCs w:val="32"/>
        </w:rPr>
        <w:t>、智慧校园人脸数据库建设</w:t>
      </w:r>
      <w:r>
        <w:rPr>
          <w:rFonts w:hint="eastAsia"/>
          <w:b/>
          <w:bCs/>
          <w:color w:val="auto"/>
          <w:sz w:val="32"/>
          <w:szCs w:val="32"/>
          <w:lang w:val="en-US" w:eastAsia="zh-CN"/>
        </w:rPr>
        <w:t>及存储要求</w:t>
      </w:r>
    </w:p>
    <w:p>
      <w:pPr>
        <w:ind w:firstLine="640" w:firstLineChars="200"/>
        <w:rPr>
          <w:rFonts w:hint="eastAsia"/>
          <w:color w:val="auto"/>
          <w:sz w:val="32"/>
          <w:szCs w:val="32"/>
          <w:lang w:eastAsia="zh-CN"/>
        </w:rPr>
      </w:pPr>
      <w:r>
        <w:rPr>
          <w:rFonts w:hint="eastAsia"/>
          <w:color w:val="auto"/>
          <w:sz w:val="32"/>
          <w:szCs w:val="32"/>
        </w:rPr>
        <w:t>整个校园所有的人脸数据全部录入智慧校园安防平台内，如有特殊情况发生，可将对应人员的姓名或图片等信息录入平台内即可展示出该人员在校园内的所有活动轨迹，支持轨迹信息的回放</w:t>
      </w:r>
      <w:r>
        <w:rPr>
          <w:rFonts w:hint="eastAsia"/>
          <w:color w:val="auto"/>
          <w:sz w:val="32"/>
          <w:szCs w:val="32"/>
          <w:lang w:eastAsia="zh-CN"/>
        </w:rPr>
        <w:t>。</w:t>
      </w:r>
    </w:p>
    <w:p>
      <w:pPr>
        <w:ind w:firstLine="640" w:firstLineChars="200"/>
        <w:rPr>
          <w:rFonts w:hint="eastAsia"/>
          <w:color w:val="auto"/>
          <w:sz w:val="32"/>
          <w:szCs w:val="32"/>
          <w:lang w:val="en-US" w:eastAsia="zh-CN"/>
        </w:rPr>
      </w:pPr>
      <w:r>
        <w:rPr>
          <w:rFonts w:hint="eastAsia"/>
          <w:color w:val="auto"/>
          <w:sz w:val="32"/>
          <w:szCs w:val="32"/>
          <w:lang w:val="en-US" w:eastAsia="zh-CN"/>
        </w:rPr>
        <w:t>数据存储时间要求如下：</w:t>
      </w:r>
    </w:p>
    <w:p>
      <w:pPr>
        <w:ind w:firstLine="640" w:firstLineChars="200"/>
        <w:rPr>
          <w:rFonts w:hint="eastAsia"/>
          <w:color w:val="auto"/>
          <w:sz w:val="32"/>
          <w:szCs w:val="32"/>
          <w:highlight w:val="none"/>
          <w:lang w:val="en-US" w:eastAsia="zh-CN"/>
        </w:rPr>
      </w:pPr>
      <w:r>
        <w:rPr>
          <w:rFonts w:hint="eastAsia"/>
          <w:color w:val="auto"/>
          <w:sz w:val="32"/>
          <w:szCs w:val="32"/>
          <w:lang w:val="en-US" w:eastAsia="zh-CN"/>
        </w:rPr>
        <w:t>校区校门口、危化品室等重要部位（不超过10个）数据存储不少于90天，其余摄像头</w:t>
      </w:r>
      <w:r>
        <w:rPr>
          <w:rFonts w:hint="eastAsia"/>
          <w:color w:val="auto"/>
          <w:sz w:val="32"/>
          <w:szCs w:val="32"/>
          <w:highlight w:val="none"/>
          <w:lang w:val="en-US" w:eastAsia="zh-CN"/>
        </w:rPr>
        <w:t>数据存储时间不少于30天（66间教室的视频数据为独立存储）。</w:t>
      </w:r>
    </w:p>
    <w:p>
      <w:pPr>
        <w:ind w:firstLine="643" w:firstLineChars="200"/>
        <w:rPr>
          <w:rFonts w:hint="eastAsia"/>
          <w:color w:val="auto"/>
          <w:sz w:val="32"/>
          <w:szCs w:val="32"/>
        </w:rPr>
      </w:pPr>
      <w:r>
        <w:rPr>
          <w:rFonts w:hint="eastAsia"/>
          <w:b/>
          <w:bCs/>
          <w:color w:val="auto"/>
          <w:sz w:val="32"/>
          <w:szCs w:val="32"/>
          <w:lang w:val="en-US" w:eastAsia="zh-CN"/>
        </w:rPr>
        <w:t>七</w:t>
      </w:r>
      <w:r>
        <w:rPr>
          <w:rFonts w:hint="eastAsia"/>
          <w:b/>
          <w:bCs/>
          <w:color w:val="auto"/>
          <w:sz w:val="32"/>
          <w:szCs w:val="32"/>
        </w:rPr>
        <w:t>、智慧校园安防平台建设</w:t>
      </w:r>
    </w:p>
    <w:p>
      <w:pPr>
        <w:ind w:firstLine="640" w:firstLineChars="200"/>
        <w:rPr>
          <w:rFonts w:hint="default"/>
          <w:b/>
          <w:bCs/>
          <w:color w:val="auto"/>
          <w:sz w:val="32"/>
          <w:szCs w:val="32"/>
          <w:u w:val="single"/>
          <w:lang w:val="en-US"/>
        </w:rPr>
      </w:pPr>
      <w:r>
        <w:rPr>
          <w:rFonts w:hint="eastAsia"/>
          <w:color w:val="auto"/>
          <w:sz w:val="32"/>
        </w:rPr>
        <w:t>三个</w:t>
      </w:r>
      <w:r>
        <w:rPr>
          <w:rFonts w:hint="eastAsia"/>
          <w:color w:val="auto"/>
          <w:sz w:val="32"/>
          <w:u w:val="none"/>
        </w:rPr>
        <w:t>校区</w:t>
      </w:r>
      <w:r>
        <w:rPr>
          <w:rFonts w:hint="eastAsia"/>
          <w:color w:val="auto"/>
          <w:sz w:val="32"/>
          <w:szCs w:val="32"/>
        </w:rPr>
        <w:t>所有的监控接入云屏校区</w:t>
      </w:r>
      <w:r>
        <w:rPr>
          <w:rFonts w:hint="eastAsia"/>
          <w:color w:val="auto"/>
          <w:sz w:val="32"/>
          <w:szCs w:val="32"/>
          <w:lang w:val="en-US" w:eastAsia="zh-CN"/>
        </w:rPr>
        <w:t>智慧校园安防平台</w:t>
      </w:r>
      <w:r>
        <w:rPr>
          <w:rFonts w:hint="eastAsia"/>
          <w:color w:val="auto"/>
          <w:sz w:val="32"/>
          <w:szCs w:val="32"/>
          <w:lang w:eastAsia="zh-CN"/>
        </w:rPr>
        <w:t>，学校领导</w:t>
      </w:r>
      <w:r>
        <w:rPr>
          <w:rFonts w:hint="eastAsia"/>
          <w:color w:val="auto"/>
          <w:sz w:val="32"/>
          <w:szCs w:val="32"/>
        </w:rPr>
        <w:t>可随时</w:t>
      </w:r>
      <w:r>
        <w:rPr>
          <w:rFonts w:hint="eastAsia"/>
          <w:color w:val="auto"/>
          <w:sz w:val="32"/>
          <w:szCs w:val="32"/>
          <w:lang w:val="en-US" w:eastAsia="zh-CN"/>
        </w:rPr>
        <w:t>对三个校区的实时监控情况</w:t>
      </w:r>
      <w:r>
        <w:rPr>
          <w:rFonts w:hint="eastAsia"/>
          <w:color w:val="auto"/>
          <w:sz w:val="32"/>
          <w:szCs w:val="32"/>
        </w:rPr>
        <w:t>进行调度、管理、应急指挥。三个校区</w:t>
      </w:r>
      <w:r>
        <w:rPr>
          <w:rFonts w:hint="eastAsia"/>
          <w:color w:val="auto"/>
          <w:sz w:val="32"/>
          <w:szCs w:val="32"/>
          <w:lang w:eastAsia="zh-CN"/>
        </w:rPr>
        <w:t>独立</w:t>
      </w:r>
      <w:r>
        <w:rPr>
          <w:rFonts w:hint="eastAsia"/>
          <w:color w:val="auto"/>
          <w:sz w:val="32"/>
          <w:szCs w:val="32"/>
        </w:rPr>
        <w:t>建设监控大屏，</w:t>
      </w:r>
      <w:r>
        <w:rPr>
          <w:rFonts w:hint="eastAsia"/>
          <w:color w:val="auto"/>
          <w:sz w:val="32"/>
          <w:szCs w:val="32"/>
          <w:lang w:val="en-US" w:eastAsia="zh-CN"/>
        </w:rPr>
        <w:t>每个校区的监控数据均独立存储在本校区内。智慧校园安防平台</w:t>
      </w:r>
      <w:r>
        <w:rPr>
          <w:rFonts w:hint="eastAsia"/>
          <w:color w:val="auto"/>
          <w:sz w:val="32"/>
          <w:szCs w:val="32"/>
        </w:rPr>
        <w:t>对校区内监控进行统一管理，</w:t>
      </w:r>
      <w:r>
        <w:rPr>
          <w:rFonts w:hint="eastAsia"/>
          <w:color w:val="auto"/>
          <w:sz w:val="32"/>
          <w:szCs w:val="32"/>
          <w:lang w:eastAsia="zh-CN"/>
        </w:rPr>
        <w:t>确保</w:t>
      </w:r>
      <w:r>
        <w:rPr>
          <w:rFonts w:hint="eastAsia"/>
          <w:color w:val="auto"/>
          <w:sz w:val="32"/>
          <w:szCs w:val="32"/>
        </w:rPr>
        <w:t>智慧校园安防平台</w:t>
      </w:r>
      <w:r>
        <w:rPr>
          <w:rFonts w:hint="eastAsia"/>
          <w:color w:val="auto"/>
          <w:sz w:val="32"/>
          <w:szCs w:val="32"/>
          <w:lang w:eastAsia="zh-CN"/>
        </w:rPr>
        <w:t>设</w:t>
      </w:r>
      <w:r>
        <w:rPr>
          <w:rFonts w:hint="eastAsia"/>
          <w:color w:val="auto"/>
          <w:sz w:val="32"/>
          <w:szCs w:val="32"/>
        </w:rPr>
        <w:t>计先进性、功能完善性</w:t>
      </w:r>
      <w:r>
        <w:rPr>
          <w:rFonts w:hint="eastAsia"/>
          <w:color w:val="auto"/>
          <w:sz w:val="32"/>
          <w:szCs w:val="32"/>
          <w:lang w:eastAsia="zh-CN"/>
        </w:rPr>
        <w:t>。</w:t>
      </w:r>
      <w:r>
        <w:rPr>
          <w:rFonts w:hint="eastAsia"/>
          <w:color w:val="auto"/>
          <w:sz w:val="32"/>
          <w:szCs w:val="32"/>
          <w:lang w:val="en-US" w:eastAsia="zh-CN"/>
        </w:rPr>
        <w:t>平台要确保下载轨迹有记录。中标企业要对各功能所有涉及到的账号及权限进行便捷管理，要批量生成和管理。建设的平台不得具有排它性，要确保主要品牌设施设备能直接或通过简易装置接入该平台并确保系统流畅性。</w:t>
      </w:r>
    </w:p>
    <w:p>
      <w:pPr>
        <w:ind w:firstLine="643" w:firstLineChars="200"/>
        <w:rPr>
          <w:rFonts w:hint="eastAsia"/>
          <w:color w:val="auto"/>
          <w:sz w:val="32"/>
          <w:szCs w:val="32"/>
        </w:rPr>
      </w:pPr>
      <w:r>
        <w:rPr>
          <w:rFonts w:hint="eastAsia"/>
          <w:b/>
          <w:bCs/>
          <w:color w:val="auto"/>
          <w:sz w:val="32"/>
          <w:szCs w:val="32"/>
          <w:lang w:val="en-US" w:eastAsia="zh-CN"/>
        </w:rPr>
        <w:t>八</w:t>
      </w:r>
      <w:r>
        <w:rPr>
          <w:rFonts w:hint="eastAsia"/>
          <w:b/>
          <w:bCs/>
          <w:color w:val="auto"/>
          <w:sz w:val="32"/>
          <w:szCs w:val="32"/>
        </w:rPr>
        <w:t>、建设质量保障</w:t>
      </w:r>
    </w:p>
    <w:p>
      <w:pPr>
        <w:ind w:firstLine="640" w:firstLineChars="200"/>
        <w:rPr>
          <w:rFonts w:hint="eastAsia"/>
          <w:color w:val="auto"/>
          <w:sz w:val="32"/>
          <w:szCs w:val="32"/>
          <w:lang w:val="en-US" w:eastAsia="zh-CN"/>
        </w:rPr>
      </w:pPr>
      <w:r>
        <w:rPr>
          <w:rFonts w:hint="eastAsia"/>
          <w:color w:val="auto"/>
          <w:sz w:val="32"/>
          <w:szCs w:val="32"/>
        </w:rPr>
        <w:t>本项目在招标中统一要求供应商提供5年的设备质保</w:t>
      </w:r>
      <w:r>
        <w:rPr>
          <w:rFonts w:hint="eastAsia"/>
          <w:color w:val="auto"/>
          <w:sz w:val="32"/>
          <w:szCs w:val="32"/>
          <w:lang w:val="en-US" w:eastAsia="zh-CN"/>
        </w:rPr>
        <w:t>及免费售后</w:t>
      </w:r>
      <w:r>
        <w:rPr>
          <w:rFonts w:hint="eastAsia"/>
          <w:color w:val="auto"/>
          <w:sz w:val="32"/>
          <w:szCs w:val="32"/>
        </w:rPr>
        <w:t>，</w:t>
      </w:r>
      <w:r>
        <w:rPr>
          <w:rFonts w:hint="eastAsia"/>
          <w:color w:val="auto"/>
          <w:sz w:val="32"/>
          <w:szCs w:val="32"/>
          <w:lang w:val="en-US" w:eastAsia="zh-CN"/>
        </w:rPr>
        <w:t>本次招标的所有功能所涉及到的平台软件等均终身免费升级和使用。以后如有新增的功能，收费标准不高于同类品牌市场价的70%，终身免费升级和使用及免费售后。5年后要确保提供维修维护，涉及到的维修维护费用不得高于市场价设备费用。</w:t>
      </w:r>
    </w:p>
    <w:p>
      <w:pPr>
        <w:ind w:firstLine="640" w:firstLineChars="200"/>
        <w:rPr>
          <w:rFonts w:hint="default"/>
          <w:color w:val="auto"/>
          <w:sz w:val="32"/>
          <w:szCs w:val="32"/>
          <w:lang w:val="en-US" w:eastAsia="zh-CN"/>
        </w:rPr>
      </w:pPr>
      <w:r>
        <w:rPr>
          <w:rFonts w:hint="eastAsia"/>
          <w:color w:val="auto"/>
          <w:sz w:val="32"/>
          <w:szCs w:val="32"/>
          <w:lang w:val="en-US" w:eastAsia="zh-CN"/>
        </w:rPr>
        <w:t>设备质保售后范围：</w:t>
      </w:r>
      <w:r>
        <w:rPr>
          <w:rFonts w:hint="eastAsia"/>
          <w:color w:val="auto"/>
          <w:sz w:val="32"/>
          <w:szCs w:val="32"/>
        </w:rPr>
        <w:t>包括设备损坏拆修寄送和重新安装(即除</w:t>
      </w:r>
      <w:r>
        <w:rPr>
          <w:rFonts w:hint="eastAsia"/>
          <w:color w:val="auto"/>
          <w:sz w:val="32"/>
          <w:szCs w:val="32"/>
          <w:lang w:eastAsia="zh-CN"/>
        </w:rPr>
        <w:t>因学校</w:t>
      </w:r>
      <w:r>
        <w:rPr>
          <w:rFonts w:hint="eastAsia"/>
          <w:color w:val="auto"/>
          <w:sz w:val="32"/>
          <w:szCs w:val="32"/>
        </w:rPr>
        <w:t>人为损坏外，学校不提供任何的额外费用)</w:t>
      </w:r>
      <w:r>
        <w:rPr>
          <w:rFonts w:hint="eastAsia"/>
          <w:color w:val="auto"/>
          <w:sz w:val="32"/>
          <w:szCs w:val="32"/>
          <w:lang w:eastAsia="zh-CN"/>
        </w:rPr>
        <w:t>；</w:t>
      </w:r>
      <w:r>
        <w:rPr>
          <w:rFonts w:hint="eastAsia"/>
          <w:color w:val="auto"/>
          <w:sz w:val="32"/>
          <w:szCs w:val="32"/>
          <w:lang w:val="en-US" w:eastAsia="zh-CN"/>
        </w:rPr>
        <w:t>同时，中标企业要对学校内新建所有设备及线路情况绘制详细图纸，便于学校5年后的维护维修使用。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F7840"/>
    <w:multiLevelType w:val="multilevel"/>
    <w:tmpl w:val="122F7840"/>
    <w:lvl w:ilvl="0" w:tentative="0">
      <w:start w:val="1"/>
      <w:numFmt w:val="bullet"/>
      <w:pStyle w:val="9"/>
      <w:lvlText w:val=""/>
      <w:lvlJc w:val="left"/>
      <w:pPr>
        <w:ind w:left="-71" w:hanging="420"/>
      </w:pPr>
      <w:rPr>
        <w:rFonts w:hint="default" w:ascii="Wingdings" w:hAnsi="Wingdings" w:cs="Wingdings"/>
      </w:rPr>
    </w:lvl>
    <w:lvl w:ilvl="1" w:tentative="0">
      <w:start w:val="1"/>
      <w:numFmt w:val="bullet"/>
      <w:lvlText w:val=""/>
      <w:lvlJc w:val="left"/>
      <w:pPr>
        <w:ind w:left="349" w:hanging="420"/>
      </w:pPr>
      <w:rPr>
        <w:rFonts w:hint="default" w:ascii="Wingdings" w:hAnsi="Wingdings" w:cs="Wingdings"/>
      </w:rPr>
    </w:lvl>
    <w:lvl w:ilvl="2" w:tentative="0">
      <w:start w:val="1"/>
      <w:numFmt w:val="bullet"/>
      <w:lvlText w:val=""/>
      <w:lvlJc w:val="left"/>
      <w:pPr>
        <w:ind w:left="769" w:hanging="420"/>
      </w:pPr>
      <w:rPr>
        <w:rFonts w:hint="default" w:ascii="Wingdings" w:hAnsi="Wingdings" w:cs="Wingdings"/>
      </w:rPr>
    </w:lvl>
    <w:lvl w:ilvl="3" w:tentative="0">
      <w:start w:val="1"/>
      <w:numFmt w:val="bullet"/>
      <w:lvlText w:val=""/>
      <w:lvlJc w:val="left"/>
      <w:pPr>
        <w:ind w:left="1189" w:hanging="420"/>
      </w:pPr>
      <w:rPr>
        <w:rFonts w:hint="default" w:ascii="Wingdings" w:hAnsi="Wingdings" w:cs="Wingdings"/>
      </w:rPr>
    </w:lvl>
    <w:lvl w:ilvl="4" w:tentative="0">
      <w:start w:val="1"/>
      <w:numFmt w:val="bullet"/>
      <w:lvlText w:val=""/>
      <w:lvlJc w:val="left"/>
      <w:pPr>
        <w:ind w:left="1609" w:hanging="420"/>
      </w:pPr>
      <w:rPr>
        <w:rFonts w:hint="default" w:ascii="Wingdings" w:hAnsi="Wingdings" w:cs="Wingdings"/>
      </w:rPr>
    </w:lvl>
    <w:lvl w:ilvl="5" w:tentative="0">
      <w:start w:val="1"/>
      <w:numFmt w:val="bullet"/>
      <w:lvlText w:val=""/>
      <w:lvlJc w:val="left"/>
      <w:pPr>
        <w:ind w:left="2029" w:hanging="420"/>
      </w:pPr>
      <w:rPr>
        <w:rFonts w:hint="default" w:ascii="Wingdings" w:hAnsi="Wingdings" w:cs="Wingdings"/>
      </w:rPr>
    </w:lvl>
    <w:lvl w:ilvl="6" w:tentative="0">
      <w:start w:val="1"/>
      <w:numFmt w:val="bullet"/>
      <w:lvlText w:val=""/>
      <w:lvlJc w:val="left"/>
      <w:pPr>
        <w:ind w:left="2449" w:hanging="420"/>
      </w:pPr>
      <w:rPr>
        <w:rFonts w:hint="default" w:ascii="Wingdings" w:hAnsi="Wingdings" w:cs="Wingdings"/>
      </w:rPr>
    </w:lvl>
    <w:lvl w:ilvl="7" w:tentative="0">
      <w:start w:val="1"/>
      <w:numFmt w:val="bullet"/>
      <w:lvlText w:val=""/>
      <w:lvlJc w:val="left"/>
      <w:pPr>
        <w:ind w:left="2869" w:hanging="420"/>
      </w:pPr>
      <w:rPr>
        <w:rFonts w:hint="default" w:ascii="Wingdings" w:hAnsi="Wingdings" w:cs="Wingdings"/>
      </w:rPr>
    </w:lvl>
    <w:lvl w:ilvl="8" w:tentative="0">
      <w:start w:val="1"/>
      <w:numFmt w:val="bullet"/>
      <w:lvlText w:val=""/>
      <w:lvlJc w:val="left"/>
      <w:pPr>
        <w:ind w:left="3289"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jJjMzc2MTc5NjQ5Njg0ZGRjNTA0MzI4ODAzMzAifQ=="/>
  </w:docVars>
  <w:rsids>
    <w:rsidRoot w:val="395238ED"/>
    <w:rsid w:val="06C9749F"/>
    <w:rsid w:val="09A874CF"/>
    <w:rsid w:val="1D35406D"/>
    <w:rsid w:val="20EF0E4F"/>
    <w:rsid w:val="24E7156A"/>
    <w:rsid w:val="2A216492"/>
    <w:rsid w:val="2A762BA7"/>
    <w:rsid w:val="2E0572A5"/>
    <w:rsid w:val="2F6B1D49"/>
    <w:rsid w:val="307E53E3"/>
    <w:rsid w:val="383C2221"/>
    <w:rsid w:val="3846379A"/>
    <w:rsid w:val="395238ED"/>
    <w:rsid w:val="3C5710E2"/>
    <w:rsid w:val="3FAA090B"/>
    <w:rsid w:val="41AA3A85"/>
    <w:rsid w:val="4392273B"/>
    <w:rsid w:val="445B73B5"/>
    <w:rsid w:val="4620479E"/>
    <w:rsid w:val="536E6592"/>
    <w:rsid w:val="55791957"/>
    <w:rsid w:val="587E3E2B"/>
    <w:rsid w:val="5B866D91"/>
    <w:rsid w:val="5D1A641D"/>
    <w:rsid w:val="5EAC08FB"/>
    <w:rsid w:val="632905BE"/>
    <w:rsid w:val="636F54AF"/>
    <w:rsid w:val="749B3E5E"/>
    <w:rsid w:val="793F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qFormat/>
    <w:uiPriority w:val="0"/>
    <w:pPr>
      <w:keepNext w:val="0"/>
      <w:keepLines w:val="0"/>
      <w:widowControl w:val="0"/>
      <w:suppressLineNumbers w:val="0"/>
      <w:spacing w:before="0" w:beforeAutospacing="0" w:after="120" w:afterAutospacing="0" w:line="360" w:lineRule="auto"/>
      <w:ind w:left="0" w:right="0" w:firstLine="200" w:firstLineChars="200"/>
      <w:jc w:val="both"/>
    </w:pPr>
    <w:rPr>
      <w:rFonts w:hint="default" w:ascii="Arial" w:hAnsi="Arial" w:eastAsia="宋体" w:cs="宋体"/>
      <w:kern w:val="2"/>
      <w:sz w:val="24"/>
      <w:szCs w:val="20"/>
      <w:lang w:val="en-US" w:eastAsia="zh-CN" w:bidi="ar"/>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line="240" w:lineRule="auto"/>
      <w:ind w:left="0" w:right="0" w:firstLine="0" w:firstLineChars="0"/>
      <w:jc w:val="left"/>
    </w:pPr>
    <w:rPr>
      <w:rFonts w:hint="eastAsia" w:ascii="宋体" w:hAnsi="宋体" w:eastAsia="宋体" w:cs="宋体"/>
      <w:kern w:val="0"/>
      <w:sz w:val="24"/>
      <w:szCs w:val="24"/>
      <w:lang w:val="en-US" w:eastAsia="zh-CN" w:bidi="ar"/>
    </w:rPr>
  </w:style>
  <w:style w:type="paragraph" w:customStyle="1" w:styleId="9">
    <w:name w:val="箭头样式1"/>
    <w:basedOn w:val="10"/>
    <w:qFormat/>
    <w:uiPriority w:val="0"/>
    <w:pPr>
      <w:keepNext w:val="0"/>
      <w:keepLines w:val="0"/>
      <w:widowControl w:val="0"/>
      <w:numPr>
        <w:ilvl w:val="0"/>
        <w:numId w:val="1"/>
      </w:numPr>
      <w:suppressLineNumbers w:val="0"/>
      <w:spacing w:before="0" w:beforeAutospacing="0" w:after="0" w:afterAutospacing="0" w:line="360" w:lineRule="auto"/>
      <w:ind w:left="0" w:right="0" w:firstLine="0" w:firstLineChars="0"/>
      <w:jc w:val="left"/>
    </w:pPr>
    <w:rPr>
      <w:rFonts w:hint="default" w:ascii="Calibri" w:hAnsi="Calibri" w:eastAsia="宋体" w:cs="Times New Roman"/>
      <w:kern w:val="2"/>
      <w:sz w:val="24"/>
      <w:szCs w:val="24"/>
      <w:lang w:val="en-US" w:eastAsia="zh-CN" w:bidi="ar"/>
    </w:rPr>
  </w:style>
  <w:style w:type="paragraph" w:customStyle="1" w:styleId="10">
    <w:name w:val="列出段落"/>
    <w:basedOn w:val="1"/>
    <w:qFormat/>
    <w:uiPriority w:val="0"/>
    <w:pPr>
      <w:keepNext w:val="0"/>
      <w:keepLines w:val="0"/>
      <w:widowControl w:val="0"/>
      <w:suppressLineNumbers w:val="0"/>
      <w:spacing w:before="0" w:beforeAutospacing="0" w:after="0" w:afterAutospacing="0" w:line="240" w:lineRule="auto"/>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1">
    <w:name w:val="样式 首行缩进:  0 字符"/>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Arial" w:hAnsi="Arial" w:eastAsia="宋体" w:cs="宋体"/>
      <w:kern w:val="2"/>
      <w:sz w:val="24"/>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2381</Words>
  <Characters>2421</Characters>
  <Lines>0</Lines>
  <Paragraphs>0</Paragraphs>
  <TotalTime>23</TotalTime>
  <ScaleCrop>false</ScaleCrop>
  <LinksUpToDate>false</LinksUpToDate>
  <CharactersWithSpaces>2424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2024-08-27T07:10:00Z</dcterms:created>
  <dc:creator>Administrator</dc:creator>
  <cp:lastModifiedBy>柔情盖天</cp:lastModifiedBy>
  <cp:lastPrinted>2013-01-22T14:07:02Z</cp:lastPrinted>
  <dcterms:modified xsi:type="dcterms:W3CDTF">2013-01-22T14:23:52Z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3B5DDDEC3F1D4CC69BB7BFA57A33B216_13</vt:lpwstr>
  </property>
</Properties>
</file>